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1AA" w:rsidRPr="00D346F9" w:rsidRDefault="00D22F96" w:rsidP="006A3989">
      <w:pPr>
        <w:pStyle w:val="Nadpis1"/>
        <w:jc w:val="center"/>
        <w:rPr>
          <w:rFonts w:asciiTheme="minorHAnsi" w:eastAsia="Times New Roman" w:hAnsiTheme="minorHAnsi" w:cstheme="minorHAnsi"/>
          <w:b/>
          <w:lang w:val="en-GB" w:eastAsia="cs-CZ"/>
        </w:rPr>
      </w:pPr>
      <w:proofErr w:type="spellStart"/>
      <w:r w:rsidRPr="00D346F9">
        <w:rPr>
          <w:rFonts w:asciiTheme="minorHAnsi" w:eastAsia="Times New Roman" w:hAnsiTheme="minorHAnsi" w:cstheme="minorHAnsi"/>
          <w:b/>
          <w:lang w:val="en-US" w:eastAsia="cs-CZ"/>
        </w:rPr>
        <w:t>GeoUnions</w:t>
      </w:r>
      <w:proofErr w:type="spellEnd"/>
      <w:r w:rsidRPr="00D346F9">
        <w:rPr>
          <w:rFonts w:asciiTheme="minorHAnsi" w:eastAsia="Times New Roman" w:hAnsiTheme="minorHAnsi" w:cstheme="minorHAnsi"/>
          <w:b/>
          <w:lang w:val="en-US" w:eastAsia="cs-CZ"/>
        </w:rPr>
        <w:t xml:space="preserve"> Steering Committee Meeting</w:t>
      </w:r>
    </w:p>
    <w:p w:rsidR="006A3989" w:rsidRPr="007F4124" w:rsidRDefault="006A3989" w:rsidP="006A3989">
      <w:pPr>
        <w:jc w:val="center"/>
        <w:rPr>
          <w:rFonts w:eastAsia="Times New Roman" w:cstheme="minorHAnsi"/>
          <w:b/>
          <w:bCs/>
          <w:color w:val="000000"/>
          <w:sz w:val="21"/>
          <w:szCs w:val="21"/>
          <w:lang w:val="en-GB" w:eastAsia="cs-CZ"/>
        </w:rPr>
      </w:pPr>
    </w:p>
    <w:p w:rsidR="00AB41AA" w:rsidRPr="007F4124" w:rsidRDefault="007825B1" w:rsidP="006A3989">
      <w:pPr>
        <w:jc w:val="center"/>
        <w:rPr>
          <w:rFonts w:eastAsia="Times New Roman" w:cstheme="minorHAnsi"/>
          <w:color w:val="000000"/>
          <w:lang w:val="en-GB" w:eastAsia="cs-CZ"/>
        </w:rPr>
      </w:pPr>
      <w:r>
        <w:rPr>
          <w:rFonts w:eastAsia="Times New Roman" w:cstheme="minorHAnsi"/>
          <w:b/>
          <w:bCs/>
          <w:color w:val="000000"/>
          <w:sz w:val="21"/>
          <w:szCs w:val="21"/>
          <w:lang w:val="en-GB" w:eastAsia="cs-CZ"/>
        </w:rPr>
        <w:t xml:space="preserve">Held on </w:t>
      </w:r>
      <w:r w:rsidR="00AB41AA" w:rsidRPr="007F4124">
        <w:rPr>
          <w:rFonts w:eastAsia="Times New Roman" w:cstheme="minorHAnsi"/>
          <w:b/>
          <w:bCs/>
          <w:color w:val="000000"/>
          <w:sz w:val="21"/>
          <w:szCs w:val="21"/>
          <w:lang w:val="en-GB" w:eastAsia="cs-CZ"/>
        </w:rPr>
        <w:t>Monday 2 July, 2018 at 9:30 a.m. - 5:00 p.m</w:t>
      </w:r>
      <w:r w:rsidR="00AB41AA" w:rsidRPr="007F4124">
        <w:rPr>
          <w:rFonts w:eastAsia="Times New Roman" w:cstheme="minorHAnsi"/>
          <w:color w:val="000000"/>
          <w:sz w:val="21"/>
          <w:szCs w:val="21"/>
          <w:lang w:val="en-GB" w:eastAsia="cs-CZ"/>
        </w:rPr>
        <w:t>.</w:t>
      </w:r>
    </w:p>
    <w:p w:rsidR="00AB41AA" w:rsidRPr="007F4124" w:rsidRDefault="00AB41AA" w:rsidP="006A3989">
      <w:pPr>
        <w:jc w:val="center"/>
        <w:rPr>
          <w:rFonts w:eastAsia="Times New Roman" w:cstheme="minorHAnsi"/>
          <w:color w:val="000000"/>
          <w:lang w:val="en-GB" w:eastAsia="cs-CZ"/>
        </w:rPr>
      </w:pPr>
    </w:p>
    <w:p w:rsidR="00AB41AA" w:rsidRPr="007F4124" w:rsidRDefault="00AB41AA" w:rsidP="006A3989">
      <w:pPr>
        <w:jc w:val="center"/>
        <w:rPr>
          <w:rFonts w:eastAsia="Times New Roman" w:cstheme="minorHAnsi"/>
          <w:color w:val="000000"/>
          <w:lang w:val="en-GB" w:eastAsia="cs-CZ"/>
        </w:rPr>
      </w:pPr>
      <w:r w:rsidRPr="007F4124">
        <w:rPr>
          <w:rFonts w:eastAsia="Times New Roman" w:cstheme="minorHAnsi"/>
          <w:b/>
          <w:bCs/>
          <w:color w:val="000000"/>
          <w:sz w:val="21"/>
          <w:szCs w:val="21"/>
          <w:lang w:val="en-GB" w:eastAsia="cs-CZ"/>
        </w:rPr>
        <w:t>Venue</w:t>
      </w:r>
      <w:r w:rsidRPr="007F4124">
        <w:rPr>
          <w:rFonts w:eastAsia="Times New Roman" w:cstheme="minorHAnsi"/>
          <w:b/>
          <w:bCs/>
          <w:color w:val="000000"/>
          <w:sz w:val="22"/>
          <w:szCs w:val="22"/>
          <w:lang w:val="en-GB" w:eastAsia="cs-CZ"/>
        </w:rPr>
        <w:t>:</w:t>
      </w:r>
    </w:p>
    <w:p w:rsidR="00D22F96" w:rsidRPr="00AB41AA" w:rsidRDefault="006A3989" w:rsidP="00D22F96">
      <w:pPr>
        <w:jc w:val="center"/>
        <w:rPr>
          <w:rFonts w:ascii="Times New Roman" w:eastAsia="Times New Roman" w:hAnsi="Times New Roman" w:cs="Times New Roman"/>
          <w:color w:val="000000"/>
          <w:lang w:eastAsia="cs-CZ"/>
        </w:rPr>
      </w:pPr>
      <w:r w:rsidRPr="007F4124">
        <w:rPr>
          <w:rFonts w:eastAsia="Times New Roman" w:cstheme="minorHAnsi"/>
          <w:color w:val="000000"/>
          <w:sz w:val="21"/>
          <w:szCs w:val="21"/>
          <w:lang w:val="en-GB" w:eastAsia="cs-CZ"/>
        </w:rPr>
        <w:t>L</w:t>
      </w:r>
      <w:r w:rsidR="00AB41AA" w:rsidRPr="007F4124">
        <w:rPr>
          <w:rFonts w:eastAsia="Times New Roman" w:cstheme="minorHAnsi"/>
          <w:color w:val="000000"/>
          <w:sz w:val="21"/>
          <w:szCs w:val="21"/>
          <w:lang w:val="en-GB" w:eastAsia="cs-CZ"/>
        </w:rPr>
        <w:t xml:space="preserve">a </w:t>
      </w:r>
      <w:proofErr w:type="spellStart"/>
      <w:r w:rsidR="00AB41AA" w:rsidRPr="007F4124">
        <w:rPr>
          <w:rFonts w:eastAsia="Times New Roman" w:cstheme="minorHAnsi"/>
          <w:color w:val="000000"/>
          <w:sz w:val="21"/>
          <w:szCs w:val="21"/>
          <w:lang w:val="en-GB" w:eastAsia="cs-CZ"/>
        </w:rPr>
        <w:t>salle</w:t>
      </w:r>
      <w:proofErr w:type="spellEnd"/>
      <w:r w:rsidR="00AB41AA" w:rsidRPr="007F4124">
        <w:rPr>
          <w:rFonts w:eastAsia="Times New Roman" w:cstheme="minorHAnsi"/>
          <w:color w:val="000000"/>
          <w:sz w:val="21"/>
          <w:szCs w:val="21"/>
          <w:lang w:val="en-GB" w:eastAsia="cs-CZ"/>
        </w:rPr>
        <w:t xml:space="preserve"> du </w:t>
      </w:r>
      <w:proofErr w:type="spellStart"/>
      <w:r w:rsidR="00AB41AA" w:rsidRPr="007F4124">
        <w:rPr>
          <w:rFonts w:eastAsia="Times New Roman" w:cstheme="minorHAnsi"/>
          <w:color w:val="000000"/>
          <w:sz w:val="21"/>
          <w:szCs w:val="21"/>
          <w:lang w:val="en-GB" w:eastAsia="cs-CZ"/>
        </w:rPr>
        <w:t>conseil</w:t>
      </w:r>
      <w:proofErr w:type="spellEnd"/>
      <w:r w:rsidR="00AB41AA" w:rsidRPr="007F4124">
        <w:rPr>
          <w:rFonts w:eastAsia="Times New Roman" w:cstheme="minorHAnsi"/>
          <w:color w:val="000000"/>
          <w:sz w:val="21"/>
          <w:szCs w:val="21"/>
          <w:lang w:val="en-GB" w:eastAsia="cs-CZ"/>
        </w:rPr>
        <w:t xml:space="preserve"> de </w:t>
      </w:r>
      <w:proofErr w:type="spellStart"/>
      <w:r w:rsidR="00AB41AA" w:rsidRPr="007F4124">
        <w:rPr>
          <w:rFonts w:eastAsia="Times New Roman" w:cstheme="minorHAnsi"/>
          <w:color w:val="000000"/>
          <w:sz w:val="21"/>
          <w:szCs w:val="21"/>
          <w:lang w:val="en-GB" w:eastAsia="cs-CZ"/>
        </w:rPr>
        <w:t>MétéoFrance</w:t>
      </w:r>
      <w:proofErr w:type="spellEnd"/>
      <w:r w:rsidRPr="007F4124">
        <w:rPr>
          <w:rFonts w:eastAsia="Times New Roman" w:cstheme="minorHAnsi"/>
          <w:color w:val="000000"/>
          <w:sz w:val="21"/>
          <w:szCs w:val="21"/>
          <w:lang w:val="en-GB" w:eastAsia="cs-CZ"/>
        </w:rPr>
        <w:t xml:space="preserve">, </w:t>
      </w:r>
      <w:r w:rsidR="00D22F96" w:rsidRPr="00AB41AA">
        <w:rPr>
          <w:rFonts w:ascii="Calibri" w:eastAsia="Times New Roman" w:hAnsi="Calibri" w:cs="Calibri"/>
          <w:color w:val="000000"/>
          <w:sz w:val="21"/>
          <w:szCs w:val="21"/>
          <w:lang w:eastAsia="cs-CZ"/>
        </w:rPr>
        <w:t>IGN, 73 avenue de Paris,</w:t>
      </w:r>
    </w:p>
    <w:p w:rsidR="00AB41AA" w:rsidRPr="00D22F96" w:rsidRDefault="00D22F96" w:rsidP="00D22F96">
      <w:pPr>
        <w:jc w:val="center"/>
        <w:rPr>
          <w:rFonts w:ascii="Times New Roman" w:eastAsia="Times New Roman" w:hAnsi="Times New Roman" w:cs="Times New Roman"/>
          <w:color w:val="000000"/>
          <w:lang w:eastAsia="cs-CZ"/>
        </w:rPr>
      </w:pPr>
      <w:r w:rsidRPr="00AB41AA">
        <w:rPr>
          <w:rFonts w:ascii="Calibri" w:eastAsia="Times New Roman" w:hAnsi="Calibri" w:cs="Calibri"/>
          <w:color w:val="000000"/>
          <w:sz w:val="21"/>
          <w:szCs w:val="21"/>
          <w:lang w:eastAsia="cs-CZ"/>
        </w:rPr>
        <w:t xml:space="preserve">94165 </w:t>
      </w:r>
      <w:proofErr w:type="spellStart"/>
      <w:r w:rsidRPr="00AB41AA">
        <w:rPr>
          <w:rFonts w:ascii="Calibri" w:eastAsia="Times New Roman" w:hAnsi="Calibri" w:cs="Calibri"/>
          <w:color w:val="000000"/>
          <w:sz w:val="21"/>
          <w:szCs w:val="21"/>
          <w:lang w:eastAsia="cs-CZ"/>
        </w:rPr>
        <w:t>Sant-Mandé</w:t>
      </w:r>
      <w:proofErr w:type="spellEnd"/>
      <w:r>
        <w:rPr>
          <w:rFonts w:ascii="Calibri" w:eastAsia="Times New Roman" w:hAnsi="Calibri" w:cs="Calibri"/>
          <w:color w:val="000000"/>
          <w:sz w:val="21"/>
          <w:szCs w:val="21"/>
          <w:lang w:eastAsia="cs-CZ"/>
        </w:rPr>
        <w:t>, Paris,</w:t>
      </w:r>
      <w:r w:rsidR="006A3989" w:rsidRPr="007F4124">
        <w:rPr>
          <w:rFonts w:eastAsia="Times New Roman" w:cstheme="minorHAnsi"/>
          <w:color w:val="000000"/>
          <w:sz w:val="21"/>
          <w:szCs w:val="21"/>
          <w:lang w:val="en-GB" w:eastAsia="cs-CZ"/>
        </w:rPr>
        <w:t>France</w:t>
      </w:r>
    </w:p>
    <w:p w:rsidR="006A3989" w:rsidRDefault="006A3989" w:rsidP="00AB41AA">
      <w:pPr>
        <w:rPr>
          <w:rFonts w:eastAsia="Times New Roman" w:cstheme="minorHAnsi"/>
          <w:color w:val="000000"/>
          <w:sz w:val="21"/>
          <w:szCs w:val="21"/>
          <w:lang w:val="en-GB" w:eastAsia="cs-CZ"/>
        </w:rPr>
      </w:pPr>
    </w:p>
    <w:p w:rsidR="00D346F9" w:rsidRPr="00D615DA" w:rsidRDefault="00535081" w:rsidP="00AB41AA">
      <w:pPr>
        <w:rPr>
          <w:rFonts w:eastAsia="Times New Roman" w:cstheme="minorHAnsi"/>
          <w:b/>
          <w:color w:val="000000"/>
          <w:sz w:val="21"/>
          <w:szCs w:val="21"/>
          <w:lang w:val="en-GB" w:eastAsia="cs-CZ"/>
        </w:rPr>
      </w:pPr>
      <w:r w:rsidRPr="00D615DA">
        <w:rPr>
          <w:rFonts w:eastAsia="Times New Roman" w:cstheme="minorHAnsi"/>
          <w:b/>
          <w:color w:val="000000"/>
          <w:sz w:val="21"/>
          <w:szCs w:val="21"/>
          <w:lang w:val="en-GB" w:eastAsia="cs-CZ"/>
        </w:rPr>
        <w:t>Present:</w:t>
      </w:r>
    </w:p>
    <w:p w:rsidR="00535081" w:rsidRDefault="00535081" w:rsidP="00AB41AA">
      <w:pPr>
        <w:rPr>
          <w:rFonts w:eastAsia="Times New Roman" w:cstheme="minorHAnsi"/>
          <w:color w:val="000000"/>
          <w:sz w:val="21"/>
          <w:szCs w:val="21"/>
          <w:lang w:val="en-GB" w:eastAsia="cs-CZ"/>
        </w:rPr>
      </w:pPr>
    </w:p>
    <w:tbl>
      <w:tblPr>
        <w:tblpPr w:leftFromText="141" w:rightFromText="141" w:vertAnchor="page" w:horzAnchor="page" w:tblpX="911" w:tblpY="4359"/>
        <w:tblW w:w="5812" w:type="dxa"/>
        <w:tblCellMar>
          <w:left w:w="70" w:type="dxa"/>
          <w:right w:w="70" w:type="dxa"/>
        </w:tblCellMar>
        <w:tblLook w:val="04A0" w:firstRow="1" w:lastRow="0" w:firstColumn="1" w:lastColumn="0" w:noHBand="0" w:noVBand="1"/>
      </w:tblPr>
      <w:tblGrid>
        <w:gridCol w:w="1381"/>
        <w:gridCol w:w="1469"/>
        <w:gridCol w:w="2962"/>
      </w:tblGrid>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Piero</w:t>
            </w:r>
            <w:proofErr w:type="spellEnd"/>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Benvenuti</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IAU</w:t>
            </w:r>
            <w:r w:rsidR="00B679B2">
              <w:rPr>
                <w:rFonts w:ascii="Calibri" w:eastAsia="Times New Roman" w:hAnsi="Calibri" w:cs="Calibri"/>
                <w:color w:val="000000"/>
                <w:sz w:val="20"/>
                <w:szCs w:val="20"/>
                <w:lang w:eastAsia="cs-CZ"/>
              </w:rPr>
              <w:t xml:space="preserve"> GS</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Teresa</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Lago</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I</w:t>
            </w:r>
            <w:r w:rsidRPr="007B4EBA">
              <w:rPr>
                <w:rFonts w:ascii="Calibri" w:eastAsia="Times New Roman" w:hAnsi="Calibri" w:cs="Calibri"/>
                <w:color w:val="000000"/>
                <w:sz w:val="20"/>
                <w:szCs w:val="20"/>
                <w:lang w:eastAsia="cs-CZ"/>
              </w:rPr>
              <w:t xml:space="preserve">AU </w:t>
            </w:r>
            <w:r w:rsidR="00B679B2">
              <w:rPr>
                <w:rFonts w:ascii="Calibri" w:eastAsia="Times New Roman" w:hAnsi="Calibri" w:cs="Calibri"/>
                <w:color w:val="000000"/>
                <w:sz w:val="20"/>
                <w:szCs w:val="20"/>
                <w:lang w:eastAsia="cs-CZ"/>
              </w:rPr>
              <w:t>AGS</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Menno</w:t>
            </w:r>
            <w:proofErr w:type="spellEnd"/>
            <w:r w:rsidRPr="007B4EBA">
              <w:rPr>
                <w:rFonts w:ascii="Calibri" w:eastAsia="Times New Roman" w:hAnsi="Calibri" w:cs="Calibri"/>
                <w:color w:val="000000"/>
                <w:sz w:val="20"/>
                <w:szCs w:val="20"/>
                <w:lang w:eastAsia="cs-CZ"/>
              </w:rPr>
              <w:t>-Jan</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Kraak</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ICA P</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Orhan</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Altan</w:t>
            </w:r>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themeColor="text1"/>
                <w:sz w:val="20"/>
                <w:szCs w:val="20"/>
                <w:lang w:eastAsia="cs-CZ"/>
              </w:rPr>
            </w:pPr>
            <w:r w:rsidRPr="007B4EBA">
              <w:rPr>
                <w:rFonts w:ascii="Calibri" w:eastAsia="Times New Roman" w:hAnsi="Calibri" w:cs="Calibri"/>
                <w:color w:val="000000" w:themeColor="text1"/>
                <w:sz w:val="20"/>
                <w:szCs w:val="20"/>
                <w:lang w:eastAsia="cs-CZ"/>
              </w:rPr>
              <w:t>ICSU EB</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Yukio</w:t>
            </w:r>
            <w:proofErr w:type="spellEnd"/>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Himiyama</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IGU P</w:t>
            </w:r>
          </w:p>
        </w:tc>
      </w:tr>
      <w:tr w:rsidR="00535081" w:rsidRPr="007B4EBA" w:rsidTr="00535081">
        <w:trPr>
          <w:trHeight w:val="340"/>
        </w:trPr>
        <w:tc>
          <w:tcPr>
            <w:tcW w:w="1381"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Nathalie</w:t>
            </w:r>
          </w:p>
        </w:tc>
        <w:tc>
          <w:tcPr>
            <w:tcW w:w="1469"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proofErr w:type="spellStart"/>
            <w:r>
              <w:rPr>
                <w:rFonts w:ascii="Calibri" w:eastAsia="Times New Roman" w:hAnsi="Calibri" w:cs="Calibri"/>
                <w:color w:val="000000"/>
                <w:sz w:val="20"/>
                <w:szCs w:val="20"/>
                <w:lang w:eastAsia="cs-CZ"/>
              </w:rPr>
              <w:t>Lemarchand</w:t>
            </w:r>
            <w:proofErr w:type="spellEnd"/>
          </w:p>
        </w:tc>
        <w:tc>
          <w:tcPr>
            <w:tcW w:w="2962"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IGU VP</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Allan</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Ashworth</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INQUA P</w:t>
            </w:r>
            <w:r w:rsidR="00DA4A57">
              <w:rPr>
                <w:rFonts w:ascii="Calibri" w:eastAsia="Times New Roman" w:hAnsi="Calibri" w:cs="Calibri"/>
                <w:color w:val="000000"/>
                <w:sz w:val="20"/>
                <w:szCs w:val="20"/>
                <w:lang w:eastAsia="cs-CZ"/>
              </w:rPr>
              <w:t>, GU Chair</w:t>
            </w:r>
            <w:bookmarkStart w:id="0" w:name="_GoBack"/>
            <w:bookmarkEnd w:id="0"/>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Lena</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Halounova</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ISPRS SG</w:t>
            </w:r>
            <w:r w:rsidR="00DA4A57">
              <w:rPr>
                <w:rFonts w:ascii="Calibri" w:eastAsia="Times New Roman" w:hAnsi="Calibri" w:cs="Calibri"/>
                <w:color w:val="000000"/>
                <w:sz w:val="20"/>
                <w:szCs w:val="20"/>
                <w:lang w:eastAsia="cs-CZ"/>
              </w:rPr>
              <w:t xml:space="preserve">, GU Vice </w:t>
            </w:r>
            <w:proofErr w:type="spellStart"/>
            <w:r w:rsidR="00DA4A57">
              <w:rPr>
                <w:rFonts w:ascii="Calibri" w:eastAsia="Times New Roman" w:hAnsi="Calibri" w:cs="Calibri"/>
                <w:color w:val="000000"/>
                <w:sz w:val="20"/>
                <w:szCs w:val="20"/>
                <w:lang w:eastAsia="cs-CZ"/>
              </w:rPr>
              <w:t>Chair</w:t>
            </w:r>
            <w:proofErr w:type="spellEnd"/>
          </w:p>
        </w:tc>
      </w:tr>
      <w:tr w:rsidR="00535081" w:rsidRPr="007B4EBA" w:rsidTr="00535081">
        <w:trPr>
          <w:trHeight w:val="340"/>
        </w:trPr>
        <w:tc>
          <w:tcPr>
            <w:tcW w:w="1381"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Nicolas</w:t>
            </w:r>
          </w:p>
        </w:tc>
        <w:tc>
          <w:tcPr>
            <w:tcW w:w="1469"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proofErr w:type="spellStart"/>
            <w:r>
              <w:rPr>
                <w:rFonts w:ascii="Calibri" w:eastAsia="Times New Roman" w:hAnsi="Calibri" w:cs="Calibri"/>
                <w:color w:val="000000"/>
                <w:sz w:val="20"/>
                <w:szCs w:val="20"/>
                <w:lang w:eastAsia="cs-CZ"/>
              </w:rPr>
              <w:t>Paparoditis</w:t>
            </w:r>
            <w:proofErr w:type="spellEnd"/>
          </w:p>
        </w:tc>
        <w:tc>
          <w:tcPr>
            <w:tcW w:w="2962"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ISPRS CD, host</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Michael</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Sideris</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IUGG P</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Alik</w:t>
            </w:r>
            <w:proofErr w:type="spellEnd"/>
            <w:r w:rsidRPr="007B4EBA">
              <w:rPr>
                <w:rFonts w:ascii="Calibri" w:eastAsia="Times New Roman" w:hAnsi="Calibri" w:cs="Calibri"/>
                <w:color w:val="000000"/>
                <w:sz w:val="20"/>
                <w:szCs w:val="20"/>
                <w:lang w:eastAsia="cs-CZ"/>
              </w:rPr>
              <w:t xml:space="preserve"> </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Ismail-</w:t>
            </w:r>
            <w:proofErr w:type="spellStart"/>
            <w:r w:rsidRPr="007B4EBA">
              <w:rPr>
                <w:rFonts w:ascii="Calibri" w:eastAsia="Times New Roman" w:hAnsi="Calibri" w:cs="Calibri"/>
                <w:color w:val="000000"/>
                <w:sz w:val="20"/>
                <w:szCs w:val="20"/>
                <w:lang w:eastAsia="cs-CZ"/>
              </w:rPr>
              <w:t>Zadeh</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themeColor="text1"/>
                <w:sz w:val="20"/>
                <w:szCs w:val="20"/>
                <w:lang w:eastAsia="cs-CZ"/>
              </w:rPr>
            </w:pPr>
            <w:r w:rsidRPr="007B4EBA">
              <w:rPr>
                <w:rFonts w:ascii="Calibri" w:eastAsia="Times New Roman" w:hAnsi="Calibri" w:cs="Calibri"/>
                <w:color w:val="000000" w:themeColor="text1"/>
                <w:sz w:val="20"/>
                <w:szCs w:val="20"/>
                <w:lang w:eastAsia="cs-CZ"/>
              </w:rPr>
              <w:t>IUGG SG</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Qiuming</w:t>
            </w:r>
            <w:proofErr w:type="spellEnd"/>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Cheng</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IUGS P</w:t>
            </w:r>
          </w:p>
        </w:tc>
      </w:tr>
      <w:tr w:rsidR="00535081" w:rsidRPr="007B4EBA" w:rsidTr="00535081">
        <w:trPr>
          <w:trHeight w:val="340"/>
        </w:trPr>
        <w:tc>
          <w:tcPr>
            <w:tcW w:w="1381"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 xml:space="preserve">William </w:t>
            </w:r>
          </w:p>
        </w:tc>
        <w:tc>
          <w:tcPr>
            <w:tcW w:w="1469"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proofErr w:type="spellStart"/>
            <w:r>
              <w:rPr>
                <w:rFonts w:ascii="Calibri" w:eastAsia="Times New Roman" w:hAnsi="Calibri" w:cs="Calibri"/>
                <w:color w:val="000000"/>
                <w:sz w:val="20"/>
                <w:szCs w:val="20"/>
                <w:lang w:eastAsia="cs-CZ"/>
              </w:rPr>
              <w:t>Cavazza</w:t>
            </w:r>
            <w:proofErr w:type="spellEnd"/>
          </w:p>
        </w:tc>
        <w:tc>
          <w:tcPr>
            <w:tcW w:w="2962" w:type="dxa"/>
            <w:shd w:val="clear" w:color="auto" w:fill="auto"/>
            <w:noWrap/>
            <w:vAlign w:val="bottom"/>
          </w:tcPr>
          <w:p w:rsidR="00535081" w:rsidRPr="007B4EBA" w:rsidRDefault="00535081" w:rsidP="00535081">
            <w:pP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IUGS</w:t>
            </w:r>
          </w:p>
        </w:tc>
      </w:tr>
      <w:tr w:rsidR="00535081" w:rsidRPr="00DC689E" w:rsidTr="00535081">
        <w:trPr>
          <w:trHeight w:val="340"/>
        </w:trPr>
        <w:tc>
          <w:tcPr>
            <w:tcW w:w="1381" w:type="dxa"/>
            <w:shd w:val="clear" w:color="auto" w:fill="auto"/>
            <w:noWrap/>
            <w:vAlign w:val="bottom"/>
          </w:tcPr>
          <w:p w:rsidR="00535081" w:rsidRPr="00DC689E" w:rsidRDefault="00535081" w:rsidP="00535081">
            <w:pPr>
              <w:rPr>
                <w:rFonts w:eastAsia="Times New Roman" w:cstheme="minorHAnsi"/>
                <w:color w:val="000000"/>
                <w:sz w:val="20"/>
                <w:szCs w:val="20"/>
                <w:lang w:eastAsia="cs-CZ"/>
              </w:rPr>
            </w:pPr>
            <w:proofErr w:type="spellStart"/>
            <w:r>
              <w:rPr>
                <w:rFonts w:eastAsia="Times New Roman" w:cstheme="minorHAnsi"/>
                <w:color w:val="000000"/>
                <w:sz w:val="20"/>
                <w:szCs w:val="20"/>
                <w:lang w:eastAsia="cs-CZ"/>
              </w:rPr>
              <w:t>Melody</w:t>
            </w:r>
            <w:proofErr w:type="spellEnd"/>
            <w:r>
              <w:rPr>
                <w:rFonts w:eastAsia="Times New Roman" w:cstheme="minorHAnsi"/>
                <w:color w:val="000000"/>
                <w:sz w:val="20"/>
                <w:szCs w:val="20"/>
                <w:lang w:eastAsia="cs-CZ"/>
              </w:rPr>
              <w:t xml:space="preserve"> </w:t>
            </w:r>
          </w:p>
        </w:tc>
        <w:tc>
          <w:tcPr>
            <w:tcW w:w="1469" w:type="dxa"/>
            <w:shd w:val="clear" w:color="auto" w:fill="auto"/>
            <w:noWrap/>
            <w:vAlign w:val="bottom"/>
          </w:tcPr>
          <w:p w:rsidR="00535081" w:rsidRPr="00DC689E" w:rsidRDefault="00535081" w:rsidP="00535081">
            <w:pPr>
              <w:rPr>
                <w:rFonts w:eastAsia="Times New Roman" w:cstheme="minorHAnsi"/>
                <w:color w:val="000000"/>
                <w:sz w:val="20"/>
                <w:szCs w:val="20"/>
                <w:lang w:eastAsia="cs-CZ"/>
              </w:rPr>
            </w:pPr>
            <w:proofErr w:type="spellStart"/>
            <w:r>
              <w:rPr>
                <w:rFonts w:eastAsia="Times New Roman" w:cstheme="minorHAnsi"/>
                <w:color w:val="000000"/>
                <w:sz w:val="20"/>
                <w:szCs w:val="20"/>
                <w:lang w:eastAsia="cs-CZ"/>
              </w:rPr>
              <w:t>Burkins</w:t>
            </w:r>
            <w:proofErr w:type="spellEnd"/>
          </w:p>
        </w:tc>
        <w:tc>
          <w:tcPr>
            <w:tcW w:w="2962" w:type="dxa"/>
            <w:shd w:val="clear" w:color="auto" w:fill="auto"/>
            <w:noWrap/>
            <w:vAlign w:val="bottom"/>
          </w:tcPr>
          <w:p w:rsidR="00535081" w:rsidRPr="00DC689E" w:rsidRDefault="00535081" w:rsidP="00535081">
            <w:pPr>
              <w:rPr>
                <w:rFonts w:eastAsia="Times New Roman" w:cstheme="minorHAnsi"/>
                <w:color w:val="000000"/>
                <w:sz w:val="20"/>
                <w:szCs w:val="20"/>
                <w:lang w:eastAsia="cs-CZ"/>
              </w:rPr>
            </w:pPr>
            <w:r>
              <w:rPr>
                <w:rFonts w:eastAsia="Times New Roman" w:cstheme="minorHAnsi"/>
                <w:color w:val="000000"/>
                <w:sz w:val="20"/>
                <w:szCs w:val="20"/>
                <w:lang w:eastAsia="cs-CZ"/>
              </w:rPr>
              <w:t xml:space="preserve">USNC-IUGS </w:t>
            </w:r>
            <w:proofErr w:type="spellStart"/>
            <w:r>
              <w:rPr>
                <w:rFonts w:eastAsia="Times New Roman" w:cstheme="minorHAnsi"/>
                <w:color w:val="000000"/>
                <w:sz w:val="20"/>
                <w:szCs w:val="20"/>
                <w:lang w:eastAsia="cs-CZ"/>
              </w:rPr>
              <w:t>Chair</w:t>
            </w:r>
            <w:proofErr w:type="spellEnd"/>
            <w:r>
              <w:rPr>
                <w:rFonts w:eastAsia="Times New Roman" w:cstheme="minorHAnsi"/>
                <w:color w:val="000000"/>
                <w:sz w:val="20"/>
                <w:szCs w:val="20"/>
                <w:lang w:eastAsia="cs-CZ"/>
              </w:rPr>
              <w:t xml:space="preserve">, </w:t>
            </w:r>
            <w:proofErr w:type="spellStart"/>
            <w:r>
              <w:rPr>
                <w:rFonts w:eastAsia="Times New Roman" w:cstheme="minorHAnsi"/>
                <w:color w:val="000000"/>
                <w:sz w:val="20"/>
                <w:szCs w:val="20"/>
                <w:lang w:eastAsia="cs-CZ"/>
              </w:rPr>
              <w:t>guest</w:t>
            </w:r>
            <w:proofErr w:type="spellEnd"/>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Reiner</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Horn</w:t>
            </w:r>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IUSS PP</w:t>
            </w:r>
          </w:p>
        </w:tc>
      </w:tr>
      <w:tr w:rsidR="00535081" w:rsidRPr="007B4EBA" w:rsidTr="00535081">
        <w:trPr>
          <w:trHeight w:val="340"/>
        </w:trPr>
        <w:tc>
          <w:tcPr>
            <w:tcW w:w="1381"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Makoto</w:t>
            </w:r>
            <w:proofErr w:type="spellEnd"/>
            <w:r w:rsidRPr="007B4EBA">
              <w:rPr>
                <w:rFonts w:ascii="Calibri" w:eastAsia="Times New Roman" w:hAnsi="Calibri" w:cs="Calibri"/>
                <w:color w:val="000000"/>
                <w:sz w:val="20"/>
                <w:szCs w:val="20"/>
                <w:lang w:eastAsia="cs-CZ"/>
              </w:rPr>
              <w:t xml:space="preserve"> </w:t>
            </w:r>
          </w:p>
        </w:tc>
        <w:tc>
          <w:tcPr>
            <w:tcW w:w="1469"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proofErr w:type="spellStart"/>
            <w:r w:rsidRPr="007B4EBA">
              <w:rPr>
                <w:rFonts w:ascii="Calibri" w:eastAsia="Times New Roman" w:hAnsi="Calibri" w:cs="Calibri"/>
                <w:color w:val="000000"/>
                <w:sz w:val="20"/>
                <w:szCs w:val="20"/>
                <w:lang w:eastAsia="cs-CZ"/>
              </w:rPr>
              <w:t>Ando</w:t>
            </w:r>
            <w:proofErr w:type="spellEnd"/>
          </w:p>
        </w:tc>
        <w:tc>
          <w:tcPr>
            <w:tcW w:w="2962" w:type="dxa"/>
            <w:shd w:val="clear" w:color="auto" w:fill="auto"/>
            <w:noWrap/>
            <w:vAlign w:val="bottom"/>
            <w:hideMark/>
          </w:tcPr>
          <w:p w:rsidR="00535081" w:rsidRPr="007B4EBA" w:rsidRDefault="00535081" w:rsidP="00535081">
            <w:pPr>
              <w:rPr>
                <w:rFonts w:ascii="Calibri" w:eastAsia="Times New Roman" w:hAnsi="Calibri" w:cs="Calibri"/>
                <w:color w:val="000000"/>
                <w:sz w:val="20"/>
                <w:szCs w:val="20"/>
                <w:lang w:eastAsia="cs-CZ"/>
              </w:rPr>
            </w:pPr>
            <w:r w:rsidRPr="007B4EBA">
              <w:rPr>
                <w:rFonts w:ascii="Calibri" w:eastAsia="Times New Roman" w:hAnsi="Calibri" w:cs="Calibri"/>
                <w:color w:val="000000"/>
                <w:sz w:val="20"/>
                <w:szCs w:val="20"/>
                <w:lang w:eastAsia="cs-CZ"/>
              </w:rPr>
              <w:t>URSI</w:t>
            </w:r>
            <w:r>
              <w:rPr>
                <w:rFonts w:ascii="Calibri" w:eastAsia="Times New Roman" w:hAnsi="Calibri" w:cs="Calibri"/>
                <w:color w:val="000000"/>
                <w:sz w:val="20"/>
                <w:szCs w:val="20"/>
                <w:lang w:eastAsia="cs-CZ"/>
              </w:rPr>
              <w:t xml:space="preserve"> P</w:t>
            </w:r>
          </w:p>
        </w:tc>
      </w:tr>
    </w:tbl>
    <w:p w:rsidR="00535081" w:rsidRDefault="00535081" w:rsidP="00AB41AA">
      <w:pPr>
        <w:rPr>
          <w:rFonts w:eastAsia="Times New Roman" w:cstheme="minorHAnsi"/>
          <w:color w:val="000000"/>
          <w:sz w:val="21"/>
          <w:szCs w:val="21"/>
          <w:lang w:val="en-GB" w:eastAsia="cs-CZ"/>
        </w:rPr>
      </w:pPr>
    </w:p>
    <w:p w:rsidR="00535081" w:rsidRDefault="00535081" w:rsidP="00AB41AA">
      <w:pPr>
        <w:rPr>
          <w:rFonts w:eastAsia="Times New Roman" w:cstheme="minorHAnsi"/>
          <w:color w:val="000000"/>
          <w:sz w:val="21"/>
          <w:szCs w:val="21"/>
          <w:lang w:val="en-GB" w:eastAsia="cs-CZ"/>
        </w:rPr>
      </w:pPr>
    </w:p>
    <w:p w:rsidR="00D346F9" w:rsidRDefault="00D346F9" w:rsidP="00AB41AA">
      <w:pPr>
        <w:rPr>
          <w:rFonts w:eastAsia="Times New Roman" w:cstheme="minorHAnsi"/>
          <w:color w:val="000000"/>
          <w:sz w:val="21"/>
          <w:szCs w:val="21"/>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535081" w:rsidRDefault="00535081" w:rsidP="00D346F9">
      <w:pPr>
        <w:pStyle w:val="Nadpis2"/>
        <w:jc w:val="center"/>
        <w:rPr>
          <w:rFonts w:asciiTheme="minorHAnsi" w:eastAsia="Times New Roman" w:hAnsiTheme="minorHAnsi" w:cstheme="minorHAnsi"/>
          <w:b/>
          <w:lang w:val="en-GB" w:eastAsia="cs-CZ"/>
        </w:rPr>
      </w:pPr>
    </w:p>
    <w:p w:rsidR="00D346F9" w:rsidRPr="00D615DA" w:rsidRDefault="00D346F9" w:rsidP="00D346F9">
      <w:pPr>
        <w:pStyle w:val="Nadpis2"/>
        <w:jc w:val="center"/>
        <w:rPr>
          <w:rFonts w:asciiTheme="minorHAnsi" w:eastAsia="Times New Roman" w:hAnsiTheme="minorHAnsi" w:cstheme="minorHAnsi"/>
          <w:b/>
          <w:lang w:val="en-GB" w:eastAsia="cs-CZ"/>
        </w:rPr>
      </w:pPr>
      <w:r w:rsidRPr="00D615DA">
        <w:rPr>
          <w:rFonts w:asciiTheme="minorHAnsi" w:eastAsia="Times New Roman" w:hAnsiTheme="minorHAnsi" w:cstheme="minorHAnsi"/>
          <w:b/>
          <w:lang w:val="en-GB" w:eastAsia="cs-CZ"/>
        </w:rPr>
        <w:t>Minutes</w:t>
      </w:r>
    </w:p>
    <w:p w:rsidR="006A3989" w:rsidRPr="00D615DA" w:rsidRDefault="006A3989" w:rsidP="00AB41AA">
      <w:pPr>
        <w:rPr>
          <w:rFonts w:eastAsia="Times New Roman" w:cstheme="minorHAnsi"/>
          <w:color w:val="000000"/>
          <w:sz w:val="20"/>
          <w:szCs w:val="20"/>
          <w:lang w:val="en-GB" w:eastAsia="cs-CZ"/>
        </w:rPr>
      </w:pPr>
    </w:p>
    <w:p w:rsidR="00D346F9" w:rsidRPr="00D615DA" w:rsidRDefault="00D346F9" w:rsidP="00D346F9">
      <w:pPr>
        <w:pStyle w:val="Nadpis3"/>
        <w:numPr>
          <w:ilvl w:val="0"/>
          <w:numId w:val="3"/>
        </w:numPr>
        <w:rPr>
          <w:rFonts w:asciiTheme="minorHAnsi" w:hAnsiTheme="minorHAnsi" w:cstheme="minorHAnsi"/>
          <w:b/>
          <w:sz w:val="20"/>
          <w:szCs w:val="20"/>
          <w:lang w:val="en-GB"/>
        </w:rPr>
      </w:pPr>
      <w:r w:rsidRPr="00D615DA">
        <w:rPr>
          <w:rFonts w:asciiTheme="minorHAnsi" w:hAnsiTheme="minorHAnsi" w:cstheme="minorHAnsi"/>
          <w:b/>
          <w:sz w:val="20"/>
          <w:szCs w:val="20"/>
          <w:lang w:val="en-GB"/>
        </w:rPr>
        <w:t>Opening of the meeting</w:t>
      </w:r>
    </w:p>
    <w:p w:rsidR="00787B5C" w:rsidRPr="00D615DA" w:rsidRDefault="006A3989" w:rsidP="00D346F9">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The participants were welcome by Al</w:t>
      </w:r>
      <w:r w:rsidR="00D346F9" w:rsidRPr="00D615DA">
        <w:rPr>
          <w:rFonts w:eastAsia="Times New Roman" w:cstheme="minorHAnsi"/>
          <w:color w:val="000000"/>
          <w:sz w:val="20"/>
          <w:szCs w:val="20"/>
          <w:lang w:val="en-GB" w:eastAsia="cs-CZ"/>
        </w:rPr>
        <w:t>l</w:t>
      </w:r>
      <w:r w:rsidRPr="00D615DA">
        <w:rPr>
          <w:rFonts w:eastAsia="Times New Roman" w:cstheme="minorHAnsi"/>
          <w:color w:val="000000"/>
          <w:sz w:val="20"/>
          <w:szCs w:val="20"/>
          <w:lang w:val="en-GB" w:eastAsia="cs-CZ"/>
        </w:rPr>
        <w:t xml:space="preserve">an Ashworth. </w:t>
      </w:r>
    </w:p>
    <w:p w:rsidR="00D346F9" w:rsidRPr="00D615DA" w:rsidRDefault="00D346F9" w:rsidP="00D346F9">
      <w:pPr>
        <w:pStyle w:val="Nadpis3"/>
        <w:numPr>
          <w:ilvl w:val="0"/>
          <w:numId w:val="3"/>
        </w:numPr>
        <w:rPr>
          <w:rFonts w:asciiTheme="minorHAnsi" w:hAnsiTheme="minorHAnsi" w:cstheme="minorHAnsi"/>
          <w:b/>
          <w:sz w:val="20"/>
          <w:szCs w:val="20"/>
          <w:lang w:val="en-GB"/>
        </w:rPr>
      </w:pPr>
      <w:r w:rsidRPr="00D615DA">
        <w:rPr>
          <w:rFonts w:asciiTheme="minorHAnsi" w:hAnsiTheme="minorHAnsi" w:cstheme="minorHAnsi"/>
          <w:b/>
          <w:sz w:val="20"/>
          <w:szCs w:val="20"/>
          <w:lang w:val="en-GB"/>
        </w:rPr>
        <w:t>Introduction of the meeting participants</w:t>
      </w:r>
    </w:p>
    <w:p w:rsidR="00D346F9" w:rsidRPr="00D615DA" w:rsidRDefault="00D346F9" w:rsidP="00D346F9">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All participants introduced themselves</w:t>
      </w:r>
      <w:r w:rsidR="00D615DA" w:rsidRPr="00D615DA">
        <w:rPr>
          <w:rFonts w:eastAsia="Times New Roman" w:cstheme="minorHAnsi"/>
          <w:color w:val="000000"/>
          <w:sz w:val="20"/>
          <w:szCs w:val="20"/>
          <w:lang w:val="en-GB" w:eastAsia="cs-CZ"/>
        </w:rPr>
        <w:t>.</w:t>
      </w:r>
    </w:p>
    <w:p w:rsidR="00787B5C" w:rsidRPr="00D615DA" w:rsidRDefault="00787B5C" w:rsidP="00787B5C">
      <w:pPr>
        <w:pStyle w:val="Nadpis3"/>
        <w:numPr>
          <w:ilvl w:val="0"/>
          <w:numId w:val="3"/>
        </w:numPr>
        <w:rPr>
          <w:rFonts w:asciiTheme="minorHAnsi" w:eastAsia="Times New Roman" w:hAnsiTheme="minorHAnsi" w:cstheme="minorHAnsi"/>
          <w:b/>
          <w:sz w:val="20"/>
          <w:szCs w:val="20"/>
          <w:lang w:val="en-GB" w:eastAsia="cs-CZ"/>
        </w:rPr>
      </w:pPr>
      <w:r w:rsidRPr="00D615DA">
        <w:rPr>
          <w:rFonts w:asciiTheme="minorHAnsi" w:eastAsia="Times New Roman" w:hAnsiTheme="minorHAnsi" w:cstheme="minorHAnsi"/>
          <w:b/>
          <w:sz w:val="20"/>
          <w:szCs w:val="20"/>
          <w:lang w:val="en-GB" w:eastAsia="cs-CZ"/>
        </w:rPr>
        <w:t>Approval of Minutes from GUs Steering Committee Meeting in Taipei in 2017</w:t>
      </w:r>
    </w:p>
    <w:p w:rsidR="00787B5C" w:rsidRPr="00D615DA" w:rsidRDefault="00787B5C" w:rsidP="00D346F9">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The Minutes were approved</w:t>
      </w:r>
      <w:r w:rsidR="00D615DA" w:rsidRPr="00D615DA">
        <w:rPr>
          <w:rFonts w:eastAsia="Times New Roman" w:cstheme="minorHAnsi"/>
          <w:color w:val="000000"/>
          <w:sz w:val="20"/>
          <w:szCs w:val="20"/>
          <w:lang w:val="en-GB" w:eastAsia="cs-CZ"/>
        </w:rPr>
        <w:t>.</w:t>
      </w:r>
    </w:p>
    <w:p w:rsidR="00D346F9" w:rsidRPr="00D615DA" w:rsidRDefault="00787B5C" w:rsidP="00787B5C">
      <w:pPr>
        <w:pStyle w:val="Nadpis3"/>
        <w:numPr>
          <w:ilvl w:val="0"/>
          <w:numId w:val="3"/>
        </w:numPr>
        <w:rPr>
          <w:b/>
          <w:sz w:val="20"/>
          <w:szCs w:val="20"/>
          <w:lang w:val="en-GB"/>
        </w:rPr>
      </w:pPr>
      <w:r w:rsidRPr="00D615DA">
        <w:rPr>
          <w:rFonts w:asciiTheme="minorHAnsi" w:eastAsia="Times New Roman" w:hAnsiTheme="minorHAnsi" w:cstheme="minorHAnsi"/>
          <w:b/>
          <w:sz w:val="20"/>
          <w:szCs w:val="20"/>
          <w:lang w:val="en-GB" w:eastAsia="cs-CZ"/>
        </w:rPr>
        <w:t>Approval</w:t>
      </w:r>
      <w:r w:rsidRPr="00D615DA">
        <w:rPr>
          <w:rFonts w:eastAsia="Times New Roman"/>
          <w:b/>
          <w:sz w:val="20"/>
          <w:szCs w:val="20"/>
          <w:lang w:val="en-GB" w:eastAsia="cs-CZ"/>
        </w:rPr>
        <w:t xml:space="preserve"> of the Agenda</w:t>
      </w:r>
    </w:p>
    <w:p w:rsidR="00D22F96" w:rsidRPr="00D615DA" w:rsidRDefault="00787B5C" w:rsidP="008D5ABF">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The Agenda was approved with</w:t>
      </w:r>
      <w:r w:rsidR="00CA1BE3" w:rsidRPr="00D615DA">
        <w:rPr>
          <w:rFonts w:eastAsia="Times New Roman" w:cstheme="minorHAnsi"/>
          <w:color w:val="000000"/>
          <w:sz w:val="20"/>
          <w:szCs w:val="20"/>
          <w:lang w:val="en-GB" w:eastAsia="cs-CZ"/>
        </w:rPr>
        <w:t xml:space="preserve"> the</w:t>
      </w:r>
      <w:r w:rsidRPr="00D615DA">
        <w:rPr>
          <w:rFonts w:eastAsia="Times New Roman" w:cstheme="minorHAnsi"/>
          <w:color w:val="000000"/>
          <w:sz w:val="20"/>
          <w:szCs w:val="20"/>
          <w:lang w:val="en-GB" w:eastAsia="cs-CZ"/>
        </w:rPr>
        <w:t xml:space="preserve"> following changes</w:t>
      </w:r>
      <w:r w:rsidR="008D5ABF" w:rsidRPr="00D615DA">
        <w:rPr>
          <w:rFonts w:eastAsia="Times New Roman" w:cstheme="minorHAnsi"/>
          <w:color w:val="000000"/>
          <w:sz w:val="20"/>
          <w:szCs w:val="20"/>
          <w:lang w:val="en-GB" w:eastAsia="cs-CZ"/>
        </w:rPr>
        <w:t>:</w:t>
      </w:r>
    </w:p>
    <w:p w:rsidR="008D5ABF" w:rsidRPr="00D615DA" w:rsidRDefault="008D5ABF" w:rsidP="00C90F1E">
      <w:pPr>
        <w:spacing w:after="120" w:line="276" w:lineRule="auto"/>
        <w:ind w:firstLine="709"/>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 xml:space="preserve">Items </w:t>
      </w:r>
      <w:proofErr w:type="spellStart"/>
      <w:r w:rsidR="00D615DA" w:rsidRPr="00D615DA">
        <w:rPr>
          <w:rFonts w:eastAsia="Times New Roman" w:cstheme="minorHAnsi"/>
          <w:color w:val="000000"/>
          <w:sz w:val="20"/>
          <w:szCs w:val="20"/>
          <w:lang w:val="en-GB" w:eastAsia="cs-CZ"/>
        </w:rPr>
        <w:t>i</w:t>
      </w:r>
      <w:proofErr w:type="spellEnd"/>
      <w:r w:rsidRPr="00D615DA">
        <w:rPr>
          <w:rFonts w:eastAsia="Times New Roman" w:cstheme="minorHAnsi"/>
          <w:color w:val="000000"/>
          <w:sz w:val="20"/>
          <w:szCs w:val="20"/>
          <w:lang w:val="en-GB" w:eastAsia="cs-CZ"/>
        </w:rPr>
        <w:t xml:space="preserve">, ii and iii </w:t>
      </w:r>
      <w:r w:rsidRPr="00D615DA">
        <w:rPr>
          <w:rFonts w:cstheme="minorHAnsi"/>
          <w:color w:val="000000"/>
          <w:sz w:val="20"/>
          <w:szCs w:val="20"/>
          <w:lang w:val="en-GB"/>
        </w:rPr>
        <w:t xml:space="preserve">were incorporated to the item of </w:t>
      </w:r>
      <w:r w:rsidRPr="00D615DA">
        <w:rPr>
          <w:rFonts w:cstheme="minorHAnsi"/>
          <w:b/>
          <w:color w:val="000000"/>
          <w:sz w:val="20"/>
          <w:szCs w:val="20"/>
          <w:lang w:val="en-GB"/>
        </w:rPr>
        <w:t>GUs new initiatives for the ISC</w:t>
      </w:r>
      <w:r w:rsidRPr="00D615DA">
        <w:rPr>
          <w:rFonts w:eastAsia="Times New Roman" w:cstheme="minorHAnsi"/>
          <w:color w:val="000000"/>
          <w:sz w:val="20"/>
          <w:szCs w:val="20"/>
          <w:lang w:val="en-GB" w:eastAsia="cs-CZ"/>
        </w:rPr>
        <w:t xml:space="preserve"> </w:t>
      </w:r>
    </w:p>
    <w:p w:rsidR="008D5ABF" w:rsidRPr="00D615DA" w:rsidRDefault="008D5ABF" w:rsidP="008D5ABF">
      <w:pPr>
        <w:pStyle w:val="Odstavecseseznamem"/>
        <w:numPr>
          <w:ilvl w:val="0"/>
          <w:numId w:val="4"/>
        </w:numPr>
        <w:spacing w:after="120" w:line="276" w:lineRule="auto"/>
        <w:rPr>
          <w:rFonts w:cstheme="minorHAnsi"/>
          <w:color w:val="000000"/>
          <w:sz w:val="20"/>
          <w:szCs w:val="20"/>
          <w:lang w:val="en-GB"/>
        </w:rPr>
      </w:pPr>
      <w:r w:rsidRPr="00D615DA">
        <w:rPr>
          <w:rFonts w:cstheme="minorHAnsi"/>
          <w:color w:val="000000"/>
          <w:sz w:val="20"/>
          <w:szCs w:val="20"/>
          <w:lang w:val="en-GB"/>
        </w:rPr>
        <w:t xml:space="preserve">Strengthening cooperation in disaster risk and climate change with social sciences </w:t>
      </w:r>
    </w:p>
    <w:p w:rsidR="008D5ABF" w:rsidRPr="00D615DA" w:rsidRDefault="008D5ABF" w:rsidP="008D5ABF">
      <w:pPr>
        <w:pStyle w:val="Odstavecseseznamem"/>
        <w:numPr>
          <w:ilvl w:val="0"/>
          <w:numId w:val="4"/>
        </w:numPr>
        <w:spacing w:after="120" w:line="276" w:lineRule="auto"/>
        <w:rPr>
          <w:rFonts w:cstheme="minorHAnsi"/>
          <w:color w:val="000000" w:themeColor="text1"/>
          <w:sz w:val="20"/>
          <w:szCs w:val="20"/>
          <w:lang w:val="en-GB"/>
        </w:rPr>
      </w:pPr>
      <w:r w:rsidRPr="00D615DA">
        <w:rPr>
          <w:rFonts w:cstheme="minorHAnsi"/>
          <w:color w:val="000000" w:themeColor="text1"/>
          <w:sz w:val="20"/>
          <w:szCs w:val="20"/>
          <w:lang w:val="en-GB"/>
        </w:rPr>
        <w:lastRenderedPageBreak/>
        <w:t>Extent and consequences of non-site adjusted land use systems for food production, groundwater recharge and filtering efficiency as well as soil erosion and enhanced greenhouse gas emission</w:t>
      </w:r>
    </w:p>
    <w:p w:rsidR="008D5ABF" w:rsidRPr="00D615DA" w:rsidRDefault="008D5ABF" w:rsidP="008D5ABF">
      <w:pPr>
        <w:pStyle w:val="Odstavecseseznamem"/>
        <w:numPr>
          <w:ilvl w:val="0"/>
          <w:numId w:val="4"/>
        </w:numPr>
        <w:spacing w:after="120" w:line="276" w:lineRule="auto"/>
        <w:rPr>
          <w:rFonts w:eastAsia="Times New Roman" w:cstheme="minorHAnsi"/>
          <w:color w:val="000000"/>
          <w:sz w:val="20"/>
          <w:szCs w:val="20"/>
          <w:lang w:val="en-GB" w:eastAsia="cs-CZ"/>
        </w:rPr>
      </w:pPr>
      <w:r w:rsidRPr="00D615DA">
        <w:rPr>
          <w:rFonts w:cstheme="minorHAnsi"/>
          <w:color w:val="000000"/>
          <w:sz w:val="20"/>
          <w:szCs w:val="20"/>
          <w:lang w:val="en-GB"/>
        </w:rPr>
        <w:t xml:space="preserve">Mapping of </w:t>
      </w:r>
      <w:proofErr w:type="spellStart"/>
      <w:r w:rsidRPr="00D615DA">
        <w:rPr>
          <w:rFonts w:cstheme="minorHAnsi"/>
          <w:color w:val="000000"/>
          <w:sz w:val="20"/>
          <w:szCs w:val="20"/>
          <w:lang w:val="en-GB"/>
        </w:rPr>
        <w:t>GeoUnions</w:t>
      </w:r>
      <w:proofErr w:type="spellEnd"/>
      <w:r w:rsidRPr="00D615DA">
        <w:rPr>
          <w:rFonts w:cstheme="minorHAnsi"/>
          <w:color w:val="000000"/>
          <w:sz w:val="20"/>
          <w:szCs w:val="20"/>
          <w:lang w:val="en-GB"/>
        </w:rPr>
        <w:t xml:space="preserve"> to the SDGs</w:t>
      </w:r>
    </w:p>
    <w:p w:rsidR="008D5ABF" w:rsidRPr="00D615DA" w:rsidRDefault="008D5ABF" w:rsidP="008D5ABF">
      <w:pPr>
        <w:pStyle w:val="Odstavecseseznamem"/>
        <w:spacing w:after="120" w:line="276" w:lineRule="auto"/>
        <w:ind w:left="2137"/>
        <w:rPr>
          <w:rFonts w:eastAsia="Times New Roman" w:cstheme="minorHAnsi"/>
          <w:color w:val="000000"/>
          <w:sz w:val="20"/>
          <w:szCs w:val="20"/>
          <w:lang w:val="en-GB" w:eastAsia="cs-CZ"/>
        </w:rPr>
      </w:pPr>
    </w:p>
    <w:p w:rsidR="008D5ABF" w:rsidRPr="00D615DA" w:rsidRDefault="008D5ABF" w:rsidP="008D5ABF">
      <w:pPr>
        <w:pStyle w:val="Nadpis3"/>
        <w:numPr>
          <w:ilvl w:val="0"/>
          <w:numId w:val="3"/>
        </w:numPr>
        <w:rPr>
          <w:rFonts w:asciiTheme="minorHAnsi" w:eastAsia="Times New Roman" w:hAnsiTheme="minorHAnsi" w:cstheme="minorHAnsi"/>
          <w:b/>
          <w:sz w:val="20"/>
          <w:szCs w:val="20"/>
          <w:lang w:val="en-GB" w:eastAsia="cs-CZ"/>
        </w:rPr>
      </w:pPr>
      <w:r w:rsidRPr="00D615DA">
        <w:rPr>
          <w:rFonts w:asciiTheme="minorHAnsi" w:eastAsia="Times New Roman" w:hAnsiTheme="minorHAnsi" w:cstheme="minorHAnsi"/>
          <w:b/>
          <w:sz w:val="20"/>
          <w:szCs w:val="20"/>
          <w:lang w:val="en-GB" w:eastAsia="cs-CZ"/>
        </w:rPr>
        <w:t xml:space="preserve">Presentation of Nicolas </w:t>
      </w:r>
      <w:proofErr w:type="spellStart"/>
      <w:r w:rsidRPr="00D615DA">
        <w:rPr>
          <w:rFonts w:asciiTheme="minorHAnsi" w:eastAsia="Times New Roman" w:hAnsiTheme="minorHAnsi" w:cstheme="minorHAnsi"/>
          <w:b/>
          <w:sz w:val="20"/>
          <w:szCs w:val="20"/>
          <w:lang w:val="en-GB" w:eastAsia="cs-CZ"/>
        </w:rPr>
        <w:t>Paparoditis</w:t>
      </w:r>
      <w:proofErr w:type="spellEnd"/>
      <w:r w:rsidRPr="00D615DA">
        <w:rPr>
          <w:rFonts w:asciiTheme="minorHAnsi" w:eastAsia="Times New Roman" w:hAnsiTheme="minorHAnsi" w:cstheme="minorHAnsi"/>
          <w:b/>
          <w:sz w:val="20"/>
          <w:szCs w:val="20"/>
          <w:lang w:val="en-GB" w:eastAsia="cs-CZ"/>
        </w:rPr>
        <w:t>, ISPRS Congress Director and host of the Meeting</w:t>
      </w:r>
    </w:p>
    <w:p w:rsidR="009A7FE8" w:rsidRPr="00D615DA" w:rsidRDefault="006A3989" w:rsidP="00CA1BE3">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 xml:space="preserve">Nicolas </w:t>
      </w:r>
      <w:proofErr w:type="spellStart"/>
      <w:r w:rsidRPr="00D615DA">
        <w:rPr>
          <w:rFonts w:eastAsia="Times New Roman" w:cstheme="minorHAnsi"/>
          <w:color w:val="000000"/>
          <w:sz w:val="20"/>
          <w:szCs w:val="20"/>
          <w:lang w:val="en-GB" w:eastAsia="cs-CZ"/>
        </w:rPr>
        <w:t>Paparoditis</w:t>
      </w:r>
      <w:proofErr w:type="spellEnd"/>
      <w:r w:rsidRPr="00D615DA">
        <w:rPr>
          <w:rFonts w:eastAsia="Times New Roman" w:cstheme="minorHAnsi"/>
          <w:color w:val="000000"/>
          <w:sz w:val="20"/>
          <w:szCs w:val="20"/>
          <w:lang w:val="en-GB" w:eastAsia="cs-CZ"/>
        </w:rPr>
        <w:t>, ISPRS Congress Director presented shortly IGN (</w:t>
      </w:r>
      <w:proofErr w:type="spellStart"/>
      <w:r w:rsidRPr="00D615DA">
        <w:rPr>
          <w:rFonts w:eastAsia="Times New Roman" w:cstheme="minorHAnsi"/>
          <w:color w:val="000000"/>
          <w:sz w:val="20"/>
          <w:szCs w:val="20"/>
          <w:lang w:val="en-GB" w:eastAsia="cs-CZ"/>
        </w:rPr>
        <w:t>Institut</w:t>
      </w:r>
      <w:proofErr w:type="spellEnd"/>
      <w:r w:rsidRPr="00D615DA">
        <w:rPr>
          <w:rFonts w:eastAsia="Times New Roman" w:cstheme="minorHAnsi"/>
          <w:color w:val="000000"/>
          <w:sz w:val="20"/>
          <w:szCs w:val="20"/>
          <w:lang w:val="en-GB" w:eastAsia="cs-CZ"/>
        </w:rPr>
        <w:t xml:space="preserve"> </w:t>
      </w:r>
      <w:proofErr w:type="spellStart"/>
      <w:r w:rsidRPr="00D615DA">
        <w:rPr>
          <w:rFonts w:eastAsia="Times New Roman" w:cstheme="minorHAnsi"/>
          <w:color w:val="000000"/>
          <w:sz w:val="20"/>
          <w:szCs w:val="20"/>
          <w:lang w:val="en-GB" w:eastAsia="cs-CZ"/>
        </w:rPr>
        <w:t>Géographique</w:t>
      </w:r>
      <w:proofErr w:type="spellEnd"/>
      <w:r w:rsidRPr="00D615DA">
        <w:rPr>
          <w:rFonts w:eastAsia="Times New Roman" w:cstheme="minorHAnsi"/>
          <w:color w:val="000000"/>
          <w:sz w:val="20"/>
          <w:szCs w:val="20"/>
          <w:lang w:val="en-GB" w:eastAsia="cs-CZ"/>
        </w:rPr>
        <w:t xml:space="preserve"> National), projects and present state of </w:t>
      </w:r>
      <w:r w:rsidR="007825B1" w:rsidRPr="00D615DA">
        <w:rPr>
          <w:rFonts w:eastAsia="Times New Roman" w:cstheme="minorHAnsi"/>
          <w:color w:val="000000"/>
          <w:sz w:val="20"/>
          <w:szCs w:val="20"/>
          <w:lang w:val="en-GB" w:eastAsia="cs-CZ"/>
        </w:rPr>
        <w:t xml:space="preserve">the </w:t>
      </w:r>
      <w:r w:rsidRPr="00D615DA">
        <w:rPr>
          <w:rFonts w:eastAsia="Times New Roman" w:cstheme="minorHAnsi"/>
          <w:color w:val="000000"/>
          <w:sz w:val="20"/>
          <w:szCs w:val="20"/>
          <w:lang w:val="en-GB" w:eastAsia="cs-CZ"/>
        </w:rPr>
        <w:t>scientific achievements</w:t>
      </w:r>
      <w:r w:rsidR="007825B1" w:rsidRPr="00D615DA">
        <w:rPr>
          <w:rFonts w:eastAsia="Times New Roman" w:cstheme="minorHAnsi"/>
          <w:color w:val="000000"/>
          <w:sz w:val="20"/>
          <w:szCs w:val="20"/>
          <w:lang w:val="en-GB" w:eastAsia="cs-CZ"/>
        </w:rPr>
        <w:t xml:space="preserve"> of the Institute</w:t>
      </w:r>
      <w:r w:rsidRPr="00D615DA">
        <w:rPr>
          <w:rFonts w:eastAsia="Times New Roman" w:cstheme="minorHAnsi"/>
          <w:color w:val="000000"/>
          <w:sz w:val="20"/>
          <w:szCs w:val="20"/>
          <w:lang w:val="en-GB" w:eastAsia="cs-CZ"/>
        </w:rPr>
        <w:t xml:space="preserve">. He informed about geoportal existing since 2007. The </w:t>
      </w:r>
      <w:proofErr w:type="spellStart"/>
      <w:r w:rsidRPr="00D615DA">
        <w:rPr>
          <w:rFonts w:eastAsia="Times New Roman" w:cstheme="minorHAnsi"/>
          <w:color w:val="000000"/>
          <w:sz w:val="20"/>
          <w:szCs w:val="20"/>
          <w:lang w:val="en-GB" w:eastAsia="cs-CZ"/>
        </w:rPr>
        <w:t>geoplatform</w:t>
      </w:r>
      <w:proofErr w:type="spellEnd"/>
      <w:r w:rsidRPr="00D615DA">
        <w:rPr>
          <w:rFonts w:eastAsia="Times New Roman" w:cstheme="minorHAnsi"/>
          <w:color w:val="000000"/>
          <w:sz w:val="20"/>
          <w:szCs w:val="20"/>
          <w:lang w:val="en-GB" w:eastAsia="cs-CZ"/>
        </w:rPr>
        <w:t xml:space="preserve"> </w:t>
      </w:r>
      <w:r w:rsidR="009A7FE8" w:rsidRPr="00D615DA">
        <w:rPr>
          <w:rFonts w:eastAsia="Times New Roman" w:cstheme="minorHAnsi"/>
          <w:color w:val="000000"/>
          <w:sz w:val="20"/>
          <w:szCs w:val="20"/>
          <w:lang w:val="en-GB" w:eastAsia="cs-CZ"/>
        </w:rPr>
        <w:t>was changed and allows users</w:t>
      </w:r>
      <w:r w:rsidRPr="00D615DA">
        <w:rPr>
          <w:rFonts w:eastAsia="Times New Roman" w:cstheme="minorHAnsi"/>
          <w:color w:val="000000"/>
          <w:sz w:val="20"/>
          <w:szCs w:val="20"/>
          <w:lang w:val="en-GB" w:eastAsia="cs-CZ"/>
        </w:rPr>
        <w:t xml:space="preserve"> to create their own app</w:t>
      </w:r>
      <w:r w:rsidR="007F4124" w:rsidRPr="00D615DA">
        <w:rPr>
          <w:rFonts w:eastAsia="Times New Roman" w:cstheme="minorHAnsi"/>
          <w:color w:val="000000"/>
          <w:sz w:val="20"/>
          <w:szCs w:val="20"/>
          <w:lang w:val="en-GB" w:eastAsia="cs-CZ"/>
        </w:rPr>
        <w:t>l</w:t>
      </w:r>
      <w:r w:rsidRPr="00D615DA">
        <w:rPr>
          <w:rFonts w:eastAsia="Times New Roman" w:cstheme="minorHAnsi"/>
          <w:color w:val="000000"/>
          <w:sz w:val="20"/>
          <w:szCs w:val="20"/>
          <w:lang w:val="en-GB" w:eastAsia="cs-CZ"/>
        </w:rPr>
        <w:t>ications in GIS of environment, biodiversity, etc.</w:t>
      </w:r>
    </w:p>
    <w:p w:rsidR="008D5ABF" w:rsidRPr="00D615DA" w:rsidRDefault="008D5ABF" w:rsidP="009A7FE8">
      <w:pPr>
        <w:pStyle w:val="Nadpis3"/>
        <w:numPr>
          <w:ilvl w:val="0"/>
          <w:numId w:val="3"/>
        </w:numPr>
        <w:rPr>
          <w:rFonts w:asciiTheme="minorHAnsi" w:hAnsiTheme="minorHAnsi" w:cstheme="minorHAnsi"/>
          <w:b/>
          <w:sz w:val="20"/>
          <w:szCs w:val="20"/>
          <w:lang w:val="en-GB"/>
        </w:rPr>
      </w:pPr>
      <w:r w:rsidRPr="00D615DA">
        <w:rPr>
          <w:rFonts w:asciiTheme="minorHAnsi" w:hAnsiTheme="minorHAnsi" w:cstheme="minorHAnsi"/>
          <w:b/>
          <w:sz w:val="20"/>
          <w:szCs w:val="20"/>
          <w:lang w:val="en-GB"/>
        </w:rPr>
        <w:t xml:space="preserve">GU </w:t>
      </w:r>
      <w:r w:rsidR="009A7FE8" w:rsidRPr="00D615DA">
        <w:rPr>
          <w:rFonts w:asciiTheme="minorHAnsi" w:hAnsiTheme="minorHAnsi" w:cstheme="minorHAnsi"/>
          <w:b/>
          <w:sz w:val="20"/>
          <w:szCs w:val="20"/>
          <w:lang w:val="en-GB"/>
        </w:rPr>
        <w:t>(</w:t>
      </w:r>
      <w:r w:rsidRPr="00D615DA">
        <w:rPr>
          <w:rFonts w:asciiTheme="minorHAnsi" w:hAnsiTheme="minorHAnsi" w:cstheme="minorHAnsi"/>
          <w:b/>
          <w:sz w:val="20"/>
          <w:szCs w:val="20"/>
          <w:lang w:val="en-GB"/>
        </w:rPr>
        <w:t>future</w:t>
      </w:r>
      <w:r w:rsidR="009A7FE8" w:rsidRPr="00D615DA">
        <w:rPr>
          <w:rFonts w:asciiTheme="minorHAnsi" w:hAnsiTheme="minorHAnsi" w:cstheme="minorHAnsi"/>
          <w:b/>
          <w:sz w:val="20"/>
          <w:szCs w:val="20"/>
          <w:lang w:val="en-GB"/>
        </w:rPr>
        <w:t>)</w:t>
      </w:r>
      <w:r w:rsidRPr="00D615DA">
        <w:rPr>
          <w:rFonts w:asciiTheme="minorHAnsi" w:hAnsiTheme="minorHAnsi" w:cstheme="minorHAnsi"/>
          <w:b/>
          <w:sz w:val="20"/>
          <w:szCs w:val="20"/>
          <w:lang w:val="en-GB"/>
        </w:rPr>
        <w:t xml:space="preserve"> relationship in the new family of ISC</w:t>
      </w:r>
    </w:p>
    <w:p w:rsidR="009A7FE8" w:rsidRPr="00D615DA" w:rsidRDefault="009A7FE8" w:rsidP="00CA1BE3">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The participants of the meeting criticised two level selection of candidates for the Governing Board of ISC. Individual Unions had various polices for proposal of their candidates - several had more than one candidate.</w:t>
      </w:r>
    </w:p>
    <w:p w:rsidR="009A7FE8" w:rsidRPr="00D615DA" w:rsidRDefault="009A7FE8" w:rsidP="00CA1BE3">
      <w:pPr>
        <w:spacing w:after="120" w:line="276" w:lineRule="auto"/>
        <w:rPr>
          <w:rFonts w:eastAsia="Times New Roman" w:cstheme="minorHAnsi"/>
          <w:sz w:val="20"/>
          <w:szCs w:val="20"/>
          <w:lang w:val="en-GB" w:eastAsia="cs-CZ"/>
        </w:rPr>
      </w:pPr>
      <w:r w:rsidRPr="00D615DA">
        <w:rPr>
          <w:rFonts w:eastAsia="Times New Roman" w:cstheme="minorHAnsi"/>
          <w:sz w:val="20"/>
          <w:szCs w:val="20"/>
          <w:lang w:val="en-GB" w:eastAsia="cs-CZ"/>
        </w:rPr>
        <w:t>Participants highlighted that GUs was a strong group in ICSU and is a strong group in ISC  as it forms nearly 1/4 of ISC Unions. However, the strength can be used if the Unions will work together. Therefore GUs should maintain the previous meetings held two times per year to discuss common cooperation, experience and strategy and cooperation in projects.</w:t>
      </w:r>
    </w:p>
    <w:p w:rsidR="00CA1BE3" w:rsidRPr="00D615DA" w:rsidRDefault="009A7FE8" w:rsidP="00CA1BE3">
      <w:pPr>
        <w:spacing w:after="120" w:line="276" w:lineRule="auto"/>
        <w:rPr>
          <w:rFonts w:eastAsia="Times New Roman" w:cstheme="minorHAnsi"/>
          <w:sz w:val="20"/>
          <w:szCs w:val="20"/>
          <w:lang w:val="en-GB" w:eastAsia="cs-CZ"/>
        </w:rPr>
      </w:pPr>
      <w:r w:rsidRPr="00D615DA">
        <w:rPr>
          <w:rFonts w:eastAsia="Times New Roman" w:cstheme="minorHAnsi"/>
          <w:sz w:val="20"/>
          <w:szCs w:val="20"/>
          <w:lang w:val="en-GB" w:eastAsia="cs-CZ"/>
        </w:rPr>
        <w:t>Cooperation with colleagues from social science was recommended.</w:t>
      </w:r>
    </w:p>
    <w:p w:rsidR="00CA1BE3" w:rsidRPr="00D615DA" w:rsidRDefault="00CA1BE3" w:rsidP="00CA1BE3">
      <w:pPr>
        <w:pStyle w:val="Nadpis3"/>
        <w:numPr>
          <w:ilvl w:val="0"/>
          <w:numId w:val="3"/>
        </w:numPr>
        <w:rPr>
          <w:rFonts w:asciiTheme="minorHAnsi" w:hAnsiTheme="minorHAnsi" w:cstheme="minorHAnsi"/>
          <w:b/>
          <w:sz w:val="20"/>
          <w:szCs w:val="20"/>
          <w:lang w:val="en-GB"/>
        </w:rPr>
      </w:pPr>
      <w:r w:rsidRPr="00D615DA">
        <w:rPr>
          <w:rFonts w:asciiTheme="minorHAnsi" w:hAnsiTheme="minorHAnsi" w:cstheme="minorHAnsi"/>
          <w:b/>
          <w:sz w:val="20"/>
          <w:szCs w:val="20"/>
          <w:lang w:val="en-GB"/>
        </w:rPr>
        <w:t>GUs membership (should we include inter-disciplinary bodies of ICSU dealing with Earth and space sciences in our grouping?)</w:t>
      </w:r>
    </w:p>
    <w:p w:rsidR="009A7FE8" w:rsidRPr="00D615DA" w:rsidRDefault="00CA1BE3" w:rsidP="00CA1BE3">
      <w:pPr>
        <w:spacing w:after="120" w:line="276" w:lineRule="auto"/>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 xml:space="preserve">The members of the meeting agreed not to enlarge the </w:t>
      </w:r>
      <w:proofErr w:type="spellStart"/>
      <w:r w:rsidRPr="00D615DA">
        <w:rPr>
          <w:rFonts w:eastAsia="Times New Roman" w:cstheme="minorHAnsi"/>
          <w:color w:val="000000"/>
          <w:sz w:val="20"/>
          <w:szCs w:val="20"/>
          <w:lang w:val="en-GB" w:eastAsia="cs-CZ"/>
        </w:rPr>
        <w:t>GeoUnions</w:t>
      </w:r>
      <w:proofErr w:type="spellEnd"/>
      <w:r w:rsidRPr="00D615DA">
        <w:rPr>
          <w:rFonts w:eastAsia="Times New Roman" w:cstheme="minorHAnsi"/>
          <w:color w:val="000000"/>
          <w:sz w:val="20"/>
          <w:szCs w:val="20"/>
          <w:lang w:val="en-GB" w:eastAsia="cs-CZ"/>
        </w:rPr>
        <w:t xml:space="preserve"> and keep the present members. Members from other unions </w:t>
      </w:r>
      <w:r w:rsidR="00B679B2">
        <w:rPr>
          <w:rFonts w:eastAsia="Times New Roman" w:cstheme="minorHAnsi"/>
          <w:color w:val="000000"/>
          <w:sz w:val="20"/>
          <w:szCs w:val="20"/>
          <w:lang w:val="en-GB" w:eastAsia="cs-CZ"/>
        </w:rPr>
        <w:t xml:space="preserve"> and interdisciplinary bodies of ICSU</w:t>
      </w:r>
      <w:r w:rsidR="00B679B2" w:rsidRPr="00D615DA">
        <w:rPr>
          <w:rFonts w:eastAsia="Times New Roman" w:cstheme="minorHAnsi"/>
          <w:color w:val="000000"/>
          <w:sz w:val="20"/>
          <w:szCs w:val="20"/>
          <w:lang w:val="en-GB" w:eastAsia="cs-CZ"/>
        </w:rPr>
        <w:t xml:space="preserve"> </w:t>
      </w:r>
      <w:r w:rsidRPr="00D615DA">
        <w:rPr>
          <w:rFonts w:eastAsia="Times New Roman" w:cstheme="minorHAnsi"/>
          <w:color w:val="000000"/>
          <w:sz w:val="20"/>
          <w:szCs w:val="20"/>
          <w:lang w:val="en-GB" w:eastAsia="cs-CZ"/>
        </w:rPr>
        <w:t>can be invited as “guests”.</w:t>
      </w:r>
    </w:p>
    <w:p w:rsidR="009A7FE8" w:rsidRPr="00D615DA" w:rsidRDefault="009A7FE8" w:rsidP="009A7FE8">
      <w:pPr>
        <w:pStyle w:val="Nadpis3"/>
        <w:numPr>
          <w:ilvl w:val="0"/>
          <w:numId w:val="3"/>
        </w:numPr>
        <w:rPr>
          <w:rFonts w:asciiTheme="minorHAnsi" w:eastAsia="Times New Roman" w:hAnsiTheme="minorHAnsi" w:cstheme="minorHAnsi"/>
          <w:b/>
          <w:sz w:val="20"/>
          <w:szCs w:val="20"/>
          <w:lang w:val="en-GB" w:eastAsia="cs-CZ"/>
        </w:rPr>
      </w:pPr>
      <w:r w:rsidRPr="00D615DA">
        <w:rPr>
          <w:rFonts w:asciiTheme="minorHAnsi" w:hAnsiTheme="minorHAnsi" w:cstheme="minorHAnsi"/>
          <w:b/>
          <w:sz w:val="20"/>
          <w:szCs w:val="20"/>
          <w:lang w:val="en-GB"/>
        </w:rPr>
        <w:t>Possible new initiatives with social scientists (e.g., green energy and clean water for society);</w:t>
      </w:r>
    </w:p>
    <w:p w:rsidR="003658E7" w:rsidRPr="00D615DA" w:rsidRDefault="00356370" w:rsidP="00CA1BE3">
      <w:pPr>
        <w:pStyle w:val="Default"/>
        <w:spacing w:after="120" w:line="276" w:lineRule="auto"/>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 xml:space="preserve">The main part of the </w:t>
      </w:r>
      <w:r w:rsidR="007F4124" w:rsidRPr="00D615DA">
        <w:rPr>
          <w:rFonts w:asciiTheme="minorHAnsi" w:eastAsia="Times New Roman" w:hAnsiTheme="minorHAnsi" w:cstheme="minorHAnsi"/>
          <w:sz w:val="20"/>
          <w:szCs w:val="20"/>
          <w:lang w:val="en-GB" w:eastAsia="cs-CZ"/>
        </w:rPr>
        <w:t xml:space="preserve">meeting </w:t>
      </w:r>
      <w:r w:rsidRPr="00D615DA">
        <w:rPr>
          <w:rFonts w:asciiTheme="minorHAnsi" w:eastAsia="Times New Roman" w:hAnsiTheme="minorHAnsi" w:cstheme="minorHAnsi"/>
          <w:sz w:val="20"/>
          <w:szCs w:val="20"/>
          <w:lang w:val="en-GB" w:eastAsia="cs-CZ"/>
        </w:rPr>
        <w:t xml:space="preserve">programme was dedicated to </w:t>
      </w:r>
      <w:r w:rsidR="007825B1" w:rsidRPr="00D615DA">
        <w:rPr>
          <w:rFonts w:asciiTheme="minorHAnsi" w:eastAsia="Times New Roman" w:hAnsiTheme="minorHAnsi" w:cstheme="minorHAnsi"/>
          <w:sz w:val="20"/>
          <w:szCs w:val="20"/>
          <w:lang w:val="en-GB" w:eastAsia="cs-CZ"/>
        </w:rPr>
        <w:t xml:space="preserve">the </w:t>
      </w:r>
      <w:r w:rsidRPr="00D615DA">
        <w:rPr>
          <w:rFonts w:asciiTheme="minorHAnsi" w:eastAsia="Times New Roman" w:hAnsiTheme="minorHAnsi" w:cstheme="minorHAnsi"/>
          <w:sz w:val="20"/>
          <w:szCs w:val="20"/>
          <w:lang w:val="en-GB" w:eastAsia="cs-CZ"/>
        </w:rPr>
        <w:t xml:space="preserve">new initiatives </w:t>
      </w:r>
      <w:r w:rsidR="007F4124" w:rsidRPr="00D615DA">
        <w:rPr>
          <w:rFonts w:asciiTheme="minorHAnsi" w:eastAsia="Times New Roman" w:hAnsiTheme="minorHAnsi" w:cstheme="minorHAnsi"/>
          <w:sz w:val="20"/>
          <w:szCs w:val="20"/>
          <w:lang w:val="en-GB" w:eastAsia="cs-CZ"/>
        </w:rPr>
        <w:t xml:space="preserve">proposed by ISC as part </w:t>
      </w:r>
      <w:r w:rsidR="007825B1" w:rsidRPr="00D615DA">
        <w:rPr>
          <w:rFonts w:asciiTheme="minorHAnsi" w:eastAsia="Times New Roman" w:hAnsiTheme="minorHAnsi" w:cstheme="minorHAnsi"/>
          <w:sz w:val="20"/>
          <w:szCs w:val="20"/>
          <w:lang w:val="en-GB" w:eastAsia="cs-CZ"/>
        </w:rPr>
        <w:t>of the GA Agenda</w:t>
      </w:r>
      <w:r w:rsidR="007F4124" w:rsidRPr="00D615DA">
        <w:rPr>
          <w:rFonts w:asciiTheme="minorHAnsi" w:eastAsia="Times New Roman" w:hAnsiTheme="minorHAnsi" w:cstheme="minorHAnsi"/>
          <w:sz w:val="20"/>
          <w:szCs w:val="20"/>
          <w:lang w:val="en-GB" w:eastAsia="cs-CZ"/>
        </w:rPr>
        <w:t>. Members of GUs expressed their opinions about them separately</w:t>
      </w:r>
      <w:r w:rsidRPr="00D615DA">
        <w:rPr>
          <w:rFonts w:asciiTheme="minorHAnsi" w:eastAsia="Times New Roman" w:hAnsiTheme="minorHAnsi" w:cstheme="minorHAnsi"/>
          <w:sz w:val="20"/>
          <w:szCs w:val="20"/>
          <w:lang w:val="en-GB" w:eastAsia="cs-CZ"/>
        </w:rPr>
        <w:t xml:space="preserve">. </w:t>
      </w:r>
      <w:r w:rsidR="007825B1" w:rsidRPr="00D615DA">
        <w:rPr>
          <w:rFonts w:asciiTheme="minorHAnsi" w:eastAsia="Times New Roman" w:hAnsiTheme="minorHAnsi" w:cstheme="minorHAnsi"/>
          <w:sz w:val="20"/>
          <w:szCs w:val="20"/>
          <w:lang w:val="en-GB" w:eastAsia="cs-CZ"/>
        </w:rPr>
        <w:t>T</w:t>
      </w:r>
      <w:r w:rsidR="007F4124" w:rsidRPr="00D615DA">
        <w:rPr>
          <w:rFonts w:asciiTheme="minorHAnsi" w:eastAsia="Times New Roman" w:hAnsiTheme="minorHAnsi" w:cstheme="minorHAnsi"/>
          <w:sz w:val="20"/>
          <w:szCs w:val="20"/>
          <w:lang w:val="en-GB" w:eastAsia="cs-CZ"/>
        </w:rPr>
        <w:t xml:space="preserve">he </w:t>
      </w:r>
      <w:r w:rsidR="007825B1" w:rsidRPr="00D615DA">
        <w:rPr>
          <w:rFonts w:asciiTheme="minorHAnsi" w:eastAsia="Times New Roman" w:hAnsiTheme="minorHAnsi" w:cstheme="minorHAnsi"/>
          <w:sz w:val="20"/>
          <w:szCs w:val="20"/>
          <w:lang w:val="en-GB" w:eastAsia="cs-CZ"/>
        </w:rPr>
        <w:t xml:space="preserve">main problem of </w:t>
      </w:r>
      <w:r w:rsidR="007F4124" w:rsidRPr="00D615DA">
        <w:rPr>
          <w:rFonts w:asciiTheme="minorHAnsi" w:eastAsia="Times New Roman" w:hAnsiTheme="minorHAnsi" w:cstheme="minorHAnsi"/>
          <w:sz w:val="20"/>
          <w:szCs w:val="20"/>
          <w:lang w:val="en-GB" w:eastAsia="cs-CZ"/>
        </w:rPr>
        <w:t>new ISC initiatives</w:t>
      </w:r>
      <w:r w:rsidRPr="00D615DA">
        <w:rPr>
          <w:rFonts w:asciiTheme="minorHAnsi" w:eastAsia="Times New Roman" w:hAnsiTheme="minorHAnsi" w:cstheme="minorHAnsi"/>
          <w:sz w:val="20"/>
          <w:szCs w:val="20"/>
          <w:lang w:val="en-GB" w:eastAsia="cs-CZ"/>
        </w:rPr>
        <w:t xml:space="preserve"> was that they were not new. </w:t>
      </w:r>
    </w:p>
    <w:p w:rsidR="00381DBE" w:rsidRPr="00D615DA" w:rsidRDefault="00356370" w:rsidP="00C90F1E">
      <w:pPr>
        <w:pStyle w:val="Default"/>
        <w:spacing w:after="120" w:line="276" w:lineRule="auto"/>
        <w:ind w:firstLine="709"/>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 xml:space="preserve">Individual </w:t>
      </w:r>
      <w:r w:rsidR="003658E7" w:rsidRPr="00D615DA">
        <w:rPr>
          <w:rFonts w:asciiTheme="minorHAnsi" w:eastAsia="Times New Roman" w:hAnsiTheme="minorHAnsi" w:cstheme="minorHAnsi"/>
          <w:sz w:val="20"/>
          <w:szCs w:val="20"/>
          <w:lang w:val="en-GB" w:eastAsia="cs-CZ"/>
        </w:rPr>
        <w:t xml:space="preserve">GU </w:t>
      </w:r>
      <w:r w:rsidRPr="00D615DA">
        <w:rPr>
          <w:rFonts w:asciiTheme="minorHAnsi" w:eastAsia="Times New Roman" w:hAnsiTheme="minorHAnsi" w:cstheme="minorHAnsi"/>
          <w:sz w:val="20"/>
          <w:szCs w:val="20"/>
          <w:lang w:val="en-GB" w:eastAsia="cs-CZ"/>
        </w:rPr>
        <w:t>members talked about</w:t>
      </w:r>
      <w:r w:rsidR="003658E7" w:rsidRPr="00D615DA">
        <w:rPr>
          <w:rFonts w:asciiTheme="minorHAnsi" w:eastAsia="Times New Roman" w:hAnsiTheme="minorHAnsi" w:cstheme="minorHAnsi"/>
          <w:sz w:val="20"/>
          <w:szCs w:val="20"/>
          <w:lang w:val="en-GB" w:eastAsia="cs-CZ"/>
        </w:rPr>
        <w:t xml:space="preserve"> </w:t>
      </w:r>
      <w:r w:rsidR="00661812" w:rsidRPr="00D615DA">
        <w:rPr>
          <w:rFonts w:asciiTheme="minorHAnsi" w:eastAsia="Times New Roman" w:hAnsiTheme="minorHAnsi" w:cstheme="minorHAnsi"/>
          <w:sz w:val="20"/>
          <w:szCs w:val="20"/>
          <w:lang w:val="en-GB" w:eastAsia="cs-CZ"/>
        </w:rPr>
        <w:t xml:space="preserve">really urgent, serious and new </w:t>
      </w:r>
      <w:r w:rsidR="003658E7" w:rsidRPr="00D615DA">
        <w:rPr>
          <w:rFonts w:asciiTheme="minorHAnsi" w:eastAsia="Times New Roman" w:hAnsiTheme="minorHAnsi" w:cstheme="minorHAnsi"/>
          <w:sz w:val="20"/>
          <w:szCs w:val="20"/>
          <w:lang w:val="en-GB" w:eastAsia="cs-CZ"/>
        </w:rPr>
        <w:t>„geo“</w:t>
      </w:r>
      <w:r w:rsidRPr="00D615DA">
        <w:rPr>
          <w:rFonts w:asciiTheme="minorHAnsi" w:eastAsia="Times New Roman" w:hAnsiTheme="minorHAnsi" w:cstheme="minorHAnsi"/>
          <w:sz w:val="20"/>
          <w:szCs w:val="20"/>
          <w:lang w:val="en-GB" w:eastAsia="cs-CZ"/>
        </w:rPr>
        <w:t xml:space="preserve"> problems </w:t>
      </w:r>
      <w:r w:rsidR="00661812" w:rsidRPr="00D615DA">
        <w:rPr>
          <w:rFonts w:asciiTheme="minorHAnsi" w:eastAsia="Times New Roman" w:hAnsiTheme="minorHAnsi" w:cstheme="minorHAnsi"/>
          <w:sz w:val="20"/>
          <w:szCs w:val="20"/>
          <w:lang w:val="en-GB" w:eastAsia="cs-CZ"/>
        </w:rPr>
        <w:t xml:space="preserve">in their branches </w:t>
      </w:r>
      <w:r w:rsidR="003658E7" w:rsidRPr="00D615DA">
        <w:rPr>
          <w:rFonts w:asciiTheme="minorHAnsi" w:eastAsia="Times New Roman" w:hAnsiTheme="minorHAnsi" w:cstheme="minorHAnsi"/>
          <w:sz w:val="20"/>
          <w:szCs w:val="20"/>
          <w:lang w:val="en-GB" w:eastAsia="cs-CZ"/>
        </w:rPr>
        <w:t>which are globa</w:t>
      </w:r>
      <w:r w:rsidR="007F4124" w:rsidRPr="00D615DA">
        <w:rPr>
          <w:rFonts w:asciiTheme="minorHAnsi" w:eastAsia="Times New Roman" w:hAnsiTheme="minorHAnsi" w:cstheme="minorHAnsi"/>
          <w:sz w:val="20"/>
          <w:szCs w:val="20"/>
          <w:lang w:val="en-GB" w:eastAsia="cs-CZ"/>
        </w:rPr>
        <w:t>l</w:t>
      </w:r>
      <w:r w:rsidR="003658E7" w:rsidRPr="00D615DA">
        <w:rPr>
          <w:rFonts w:asciiTheme="minorHAnsi" w:eastAsia="Times New Roman" w:hAnsiTheme="minorHAnsi" w:cstheme="minorHAnsi"/>
          <w:sz w:val="20"/>
          <w:szCs w:val="20"/>
          <w:lang w:val="en-GB" w:eastAsia="cs-CZ"/>
        </w:rPr>
        <w:t>ly very important and they as experts in the</w:t>
      </w:r>
      <w:r w:rsidR="00381DBE" w:rsidRPr="00D615DA">
        <w:rPr>
          <w:rFonts w:asciiTheme="minorHAnsi" w:eastAsia="Times New Roman" w:hAnsiTheme="minorHAnsi" w:cstheme="minorHAnsi"/>
          <w:sz w:val="20"/>
          <w:szCs w:val="20"/>
          <w:lang w:val="en-GB" w:eastAsia="cs-CZ"/>
        </w:rPr>
        <w:t>ir</w:t>
      </w:r>
      <w:r w:rsidR="003658E7" w:rsidRPr="00D615DA">
        <w:rPr>
          <w:rFonts w:asciiTheme="minorHAnsi" w:eastAsia="Times New Roman" w:hAnsiTheme="minorHAnsi" w:cstheme="minorHAnsi"/>
          <w:sz w:val="20"/>
          <w:szCs w:val="20"/>
          <w:lang w:val="en-GB" w:eastAsia="cs-CZ"/>
        </w:rPr>
        <w:t xml:space="preserve"> fields </w:t>
      </w:r>
      <w:r w:rsidR="00381DBE" w:rsidRPr="00D615DA">
        <w:rPr>
          <w:rFonts w:asciiTheme="minorHAnsi" w:eastAsia="Times New Roman" w:hAnsiTheme="minorHAnsi" w:cstheme="minorHAnsi"/>
          <w:sz w:val="20"/>
          <w:szCs w:val="20"/>
          <w:lang w:val="en-GB" w:eastAsia="cs-CZ"/>
        </w:rPr>
        <w:t xml:space="preserve">are </w:t>
      </w:r>
      <w:r w:rsidR="003658E7" w:rsidRPr="00D615DA">
        <w:rPr>
          <w:rFonts w:asciiTheme="minorHAnsi" w:eastAsia="Times New Roman" w:hAnsiTheme="minorHAnsi" w:cstheme="minorHAnsi"/>
          <w:sz w:val="20"/>
          <w:szCs w:val="20"/>
          <w:lang w:val="en-GB" w:eastAsia="cs-CZ"/>
        </w:rPr>
        <w:t xml:space="preserve">aware of them. </w:t>
      </w:r>
    </w:p>
    <w:p w:rsidR="007E5706" w:rsidRPr="00D615DA" w:rsidRDefault="00661812" w:rsidP="00BB3957">
      <w:pPr>
        <w:pStyle w:val="Default"/>
        <w:spacing w:after="120" w:line="276" w:lineRule="auto"/>
        <w:ind w:firstLine="709"/>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It was stressed that human life is fully dependent on atmosphere, water, energy, soil. The present situation is a result of historical development</w:t>
      </w:r>
      <w:r w:rsidR="009A7FE8" w:rsidRPr="00D615DA">
        <w:rPr>
          <w:rFonts w:asciiTheme="minorHAnsi" w:eastAsia="Times New Roman" w:hAnsiTheme="minorHAnsi" w:cstheme="minorHAnsi"/>
          <w:sz w:val="20"/>
          <w:szCs w:val="20"/>
          <w:lang w:val="en-GB" w:eastAsia="cs-CZ"/>
        </w:rPr>
        <w:t xml:space="preserve"> which</w:t>
      </w:r>
      <w:r w:rsidR="00145D48" w:rsidRPr="00D615DA">
        <w:rPr>
          <w:rFonts w:asciiTheme="minorHAnsi" w:eastAsia="Times New Roman" w:hAnsiTheme="minorHAnsi" w:cstheme="minorHAnsi"/>
          <w:sz w:val="20"/>
          <w:szCs w:val="20"/>
          <w:lang w:val="en-GB" w:eastAsia="cs-CZ"/>
        </w:rPr>
        <w:t xml:space="preserve"> has to be taken into account.</w:t>
      </w:r>
      <w:r w:rsidR="009A7FE8" w:rsidRPr="00D615DA">
        <w:rPr>
          <w:rFonts w:asciiTheme="minorHAnsi" w:eastAsia="Times New Roman" w:hAnsiTheme="minorHAnsi" w:cstheme="minorHAnsi"/>
          <w:sz w:val="20"/>
          <w:szCs w:val="20"/>
          <w:lang w:val="en-GB" w:eastAsia="cs-CZ"/>
        </w:rPr>
        <w:t xml:space="preserve"> The new initiatives</w:t>
      </w:r>
      <w:r w:rsidR="00145D48" w:rsidRPr="00D615DA">
        <w:rPr>
          <w:rFonts w:asciiTheme="minorHAnsi" w:eastAsia="Times New Roman" w:hAnsiTheme="minorHAnsi" w:cstheme="minorHAnsi"/>
          <w:sz w:val="20"/>
          <w:szCs w:val="20"/>
          <w:lang w:val="en-GB" w:eastAsia="cs-CZ"/>
        </w:rPr>
        <w:t xml:space="preserve"> </w:t>
      </w:r>
      <w:r w:rsidR="00403552">
        <w:rPr>
          <w:rFonts w:asciiTheme="minorHAnsi" w:eastAsia="Times New Roman" w:hAnsiTheme="minorHAnsi" w:cstheme="minorHAnsi"/>
          <w:sz w:val="20"/>
          <w:szCs w:val="20"/>
          <w:lang w:val="en-GB" w:eastAsia="cs-CZ"/>
        </w:rPr>
        <w:t>might</w:t>
      </w:r>
      <w:r w:rsidR="00145D48" w:rsidRPr="00D615DA">
        <w:rPr>
          <w:rFonts w:asciiTheme="minorHAnsi" w:eastAsia="Times New Roman" w:hAnsiTheme="minorHAnsi" w:cstheme="minorHAnsi"/>
          <w:sz w:val="20"/>
          <w:szCs w:val="20"/>
          <w:lang w:val="en-GB" w:eastAsia="cs-CZ"/>
        </w:rPr>
        <w:t xml:space="preserve"> lead</w:t>
      </w:r>
      <w:r w:rsidRPr="00D615DA">
        <w:rPr>
          <w:rFonts w:asciiTheme="minorHAnsi" w:eastAsia="Times New Roman" w:hAnsiTheme="minorHAnsi" w:cstheme="minorHAnsi"/>
          <w:sz w:val="20"/>
          <w:szCs w:val="20"/>
          <w:lang w:val="en-GB" w:eastAsia="cs-CZ"/>
        </w:rPr>
        <w:t xml:space="preserve"> to realistic models</w:t>
      </w:r>
      <w:r w:rsidR="00145D48" w:rsidRPr="00D615DA">
        <w:rPr>
          <w:rFonts w:asciiTheme="minorHAnsi" w:eastAsia="Times New Roman" w:hAnsiTheme="minorHAnsi" w:cstheme="minorHAnsi"/>
          <w:sz w:val="20"/>
          <w:szCs w:val="20"/>
          <w:lang w:val="en-GB" w:eastAsia="cs-CZ"/>
        </w:rPr>
        <w:t xml:space="preserve"> (</w:t>
      </w:r>
      <w:r w:rsidR="00403552">
        <w:rPr>
          <w:rFonts w:asciiTheme="minorHAnsi" w:eastAsia="Times New Roman" w:hAnsiTheme="minorHAnsi" w:cstheme="minorHAnsi"/>
          <w:sz w:val="20"/>
          <w:szCs w:val="20"/>
          <w:lang w:val="en-GB" w:eastAsia="cs-CZ"/>
        </w:rPr>
        <w:t xml:space="preserve">e.g., </w:t>
      </w:r>
      <w:r w:rsidR="00145D48" w:rsidRPr="00D615DA">
        <w:rPr>
          <w:rFonts w:asciiTheme="minorHAnsi" w:eastAsia="Times New Roman" w:hAnsiTheme="minorHAnsi" w:cstheme="minorHAnsi"/>
          <w:sz w:val="20"/>
          <w:szCs w:val="20"/>
          <w:lang w:val="en-GB" w:eastAsia="cs-CZ"/>
        </w:rPr>
        <w:t xml:space="preserve">soil, ground water flow, global warming, ecological development, </w:t>
      </w:r>
      <w:r w:rsidR="008C2D33" w:rsidRPr="00D615DA">
        <w:rPr>
          <w:rFonts w:asciiTheme="minorHAnsi" w:eastAsia="Times New Roman" w:hAnsiTheme="minorHAnsi" w:cstheme="minorHAnsi"/>
          <w:sz w:val="20"/>
          <w:szCs w:val="20"/>
          <w:lang w:val="en-GB" w:eastAsia="cs-CZ"/>
        </w:rPr>
        <w:t xml:space="preserve">atmosphere, </w:t>
      </w:r>
      <w:r w:rsidR="007E5706" w:rsidRPr="00D615DA">
        <w:rPr>
          <w:rFonts w:asciiTheme="minorHAnsi" w:eastAsia="Times New Roman" w:hAnsiTheme="minorHAnsi" w:cstheme="minorHAnsi"/>
          <w:sz w:val="20"/>
          <w:szCs w:val="20"/>
          <w:lang w:val="en-GB" w:eastAsia="cs-CZ"/>
        </w:rPr>
        <w:t xml:space="preserve">disasters risk management and reduction, </w:t>
      </w:r>
      <w:r w:rsidR="00403552">
        <w:rPr>
          <w:rFonts w:asciiTheme="minorHAnsi" w:eastAsia="Times New Roman" w:hAnsiTheme="minorHAnsi" w:cstheme="minorHAnsi"/>
          <w:sz w:val="20"/>
          <w:szCs w:val="20"/>
          <w:lang w:val="en-GB" w:eastAsia="cs-CZ"/>
        </w:rPr>
        <w:t xml:space="preserve">understanding deep Earth, deep Earth, </w:t>
      </w:r>
      <w:r w:rsidR="00145D48" w:rsidRPr="00D615DA">
        <w:rPr>
          <w:rFonts w:asciiTheme="minorHAnsi" w:eastAsia="Times New Roman" w:hAnsiTheme="minorHAnsi" w:cstheme="minorHAnsi"/>
          <w:sz w:val="20"/>
          <w:szCs w:val="20"/>
          <w:lang w:val="en-GB" w:eastAsia="cs-CZ"/>
        </w:rPr>
        <w:t>etc.)</w:t>
      </w:r>
      <w:r w:rsidRPr="00D615DA">
        <w:rPr>
          <w:rFonts w:asciiTheme="minorHAnsi" w:eastAsia="Times New Roman" w:hAnsiTheme="minorHAnsi" w:cstheme="minorHAnsi"/>
          <w:sz w:val="20"/>
          <w:szCs w:val="20"/>
          <w:lang w:val="en-GB" w:eastAsia="cs-CZ"/>
        </w:rPr>
        <w:t>, which are still missing in many analyses</w:t>
      </w:r>
      <w:r w:rsidR="00BB3957" w:rsidRPr="00D615DA">
        <w:rPr>
          <w:rFonts w:asciiTheme="minorHAnsi" w:eastAsia="Times New Roman" w:hAnsiTheme="minorHAnsi" w:cstheme="minorHAnsi"/>
          <w:sz w:val="20"/>
          <w:szCs w:val="20"/>
          <w:lang w:val="en-GB" w:eastAsia="cs-CZ"/>
        </w:rPr>
        <w:t xml:space="preserve"> and models used at present</w:t>
      </w:r>
      <w:r w:rsidR="00145D48" w:rsidRPr="00D615DA">
        <w:rPr>
          <w:rFonts w:asciiTheme="minorHAnsi" w:eastAsia="Times New Roman" w:hAnsiTheme="minorHAnsi" w:cstheme="minorHAnsi"/>
          <w:sz w:val="20"/>
          <w:szCs w:val="20"/>
          <w:lang w:val="en-GB" w:eastAsia="cs-CZ"/>
        </w:rPr>
        <w:t xml:space="preserve">. </w:t>
      </w:r>
      <w:r w:rsidR="008A5854">
        <w:rPr>
          <w:rFonts w:asciiTheme="minorHAnsi" w:eastAsia="Times New Roman" w:hAnsiTheme="minorHAnsi" w:cstheme="minorHAnsi"/>
          <w:sz w:val="20"/>
          <w:szCs w:val="20"/>
          <w:lang w:val="en-GB" w:eastAsia="cs-CZ"/>
        </w:rPr>
        <w:t>Particularly</w:t>
      </w:r>
    </w:p>
    <w:p w:rsidR="007E5706" w:rsidRPr="00D615DA" w:rsidRDefault="007E5706" w:rsidP="007E5706">
      <w:pPr>
        <w:pStyle w:val="Default"/>
        <w:spacing w:after="120" w:line="276" w:lineRule="auto"/>
        <w:ind w:firstLine="709"/>
        <w:rPr>
          <w:rFonts w:asciiTheme="minorHAnsi" w:hAnsiTheme="minorHAnsi" w:cstheme="minorHAnsi"/>
          <w:b/>
          <w:bCs/>
          <w:sz w:val="20"/>
          <w:szCs w:val="20"/>
          <w:lang w:val="en-GB"/>
        </w:rPr>
      </w:pPr>
      <w:r w:rsidRPr="00D615DA">
        <w:rPr>
          <w:rFonts w:asciiTheme="minorHAnsi" w:eastAsia="Times New Roman" w:hAnsiTheme="minorHAnsi" w:cstheme="minorHAnsi"/>
          <w:sz w:val="20"/>
          <w:szCs w:val="20"/>
          <w:lang w:val="en-GB" w:eastAsia="cs-CZ"/>
        </w:rPr>
        <w:t xml:space="preserve">It was agreed that GUs will present their decision concerning new initiative/s during the </w:t>
      </w:r>
      <w:r w:rsidRPr="00D615DA">
        <w:rPr>
          <w:rFonts w:asciiTheme="minorHAnsi" w:hAnsiTheme="minorHAnsi" w:cstheme="minorHAnsi"/>
          <w:b/>
          <w:bCs/>
          <w:sz w:val="20"/>
          <w:szCs w:val="20"/>
          <w:lang w:val="en-GB"/>
        </w:rPr>
        <w:t>Membership meeting of GA Tuesday 3 July 2018</w:t>
      </w:r>
      <w:r w:rsidRPr="00D615DA">
        <w:rPr>
          <w:rFonts w:asciiTheme="minorHAnsi" w:hAnsiTheme="minorHAnsi" w:cstheme="minorHAnsi"/>
          <w:bCs/>
          <w:sz w:val="20"/>
          <w:szCs w:val="20"/>
          <w:lang w:val="en-GB"/>
        </w:rPr>
        <w:t>.</w:t>
      </w:r>
      <w:r w:rsidRPr="00D615DA">
        <w:rPr>
          <w:rFonts w:asciiTheme="minorHAnsi" w:hAnsiTheme="minorHAnsi" w:cstheme="minorHAnsi"/>
          <w:b/>
          <w:bCs/>
          <w:sz w:val="20"/>
          <w:szCs w:val="20"/>
          <w:lang w:val="en-GB"/>
        </w:rPr>
        <w:t xml:space="preserve"> </w:t>
      </w:r>
      <w:r w:rsidRPr="00D615DA">
        <w:rPr>
          <w:rFonts w:asciiTheme="minorHAnsi" w:eastAsia="Times New Roman" w:hAnsiTheme="minorHAnsi" w:cstheme="minorHAnsi"/>
          <w:sz w:val="20"/>
          <w:szCs w:val="20"/>
          <w:lang w:val="en-GB" w:eastAsia="cs-CZ"/>
        </w:rPr>
        <w:t xml:space="preserve">The new initiative </w:t>
      </w:r>
      <w:r w:rsidR="00BB3957" w:rsidRPr="00D615DA">
        <w:rPr>
          <w:rFonts w:asciiTheme="minorHAnsi" w:eastAsia="Times New Roman" w:hAnsiTheme="minorHAnsi" w:cstheme="minorHAnsi"/>
          <w:sz w:val="20"/>
          <w:szCs w:val="20"/>
          <w:lang w:val="en-GB" w:eastAsia="cs-CZ"/>
        </w:rPr>
        <w:t xml:space="preserve">of GUs </w:t>
      </w:r>
      <w:r w:rsidRPr="00D615DA">
        <w:rPr>
          <w:rFonts w:asciiTheme="minorHAnsi" w:eastAsia="Times New Roman" w:hAnsiTheme="minorHAnsi" w:cstheme="minorHAnsi"/>
          <w:sz w:val="20"/>
          <w:szCs w:val="20"/>
          <w:lang w:val="en-GB" w:eastAsia="cs-CZ"/>
        </w:rPr>
        <w:t>will be prepared  within the next months</w:t>
      </w:r>
      <w:r w:rsidRPr="00D615DA">
        <w:rPr>
          <w:rFonts w:asciiTheme="minorHAnsi" w:hAnsiTheme="minorHAnsi" w:cstheme="minorHAnsi"/>
          <w:b/>
          <w:bCs/>
          <w:sz w:val="20"/>
          <w:szCs w:val="20"/>
          <w:lang w:val="en-GB"/>
        </w:rPr>
        <w:t xml:space="preserve">. </w:t>
      </w:r>
    </w:p>
    <w:p w:rsidR="00145D48" w:rsidRPr="00D615DA" w:rsidRDefault="00145D48" w:rsidP="00C90F1E">
      <w:pPr>
        <w:pStyle w:val="Default"/>
        <w:spacing w:after="120" w:line="276" w:lineRule="auto"/>
        <w:ind w:firstLine="709"/>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 xml:space="preserve">The discussion brought the </w:t>
      </w:r>
      <w:r w:rsidR="007C28C4" w:rsidRPr="00D615DA">
        <w:rPr>
          <w:rFonts w:asciiTheme="minorHAnsi" w:eastAsia="Times New Roman" w:hAnsiTheme="minorHAnsi" w:cstheme="minorHAnsi"/>
          <w:sz w:val="20"/>
          <w:szCs w:val="20"/>
          <w:lang w:val="en-GB" w:eastAsia="cs-CZ"/>
        </w:rPr>
        <w:t>planned</w:t>
      </w:r>
      <w:r w:rsidRPr="00D615DA">
        <w:rPr>
          <w:rFonts w:asciiTheme="minorHAnsi" w:eastAsia="Times New Roman" w:hAnsiTheme="minorHAnsi" w:cstheme="minorHAnsi"/>
          <w:sz w:val="20"/>
          <w:szCs w:val="20"/>
          <w:lang w:val="en-GB" w:eastAsia="cs-CZ"/>
        </w:rPr>
        <w:t xml:space="preserve"> items:</w:t>
      </w:r>
    </w:p>
    <w:p w:rsidR="008C2D33" w:rsidRPr="00D615DA" w:rsidRDefault="008C2D33" w:rsidP="00BB3957">
      <w:pPr>
        <w:pStyle w:val="Default"/>
        <w:numPr>
          <w:ilvl w:val="0"/>
          <w:numId w:val="5"/>
        </w:numPr>
        <w:spacing w:after="120" w:line="276" w:lineRule="auto"/>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 xml:space="preserve">GUs </w:t>
      </w:r>
      <w:r w:rsidR="007C28C4" w:rsidRPr="00D615DA">
        <w:rPr>
          <w:rFonts w:asciiTheme="minorHAnsi" w:eastAsia="Times New Roman" w:hAnsiTheme="minorHAnsi" w:cstheme="minorHAnsi"/>
          <w:sz w:val="20"/>
          <w:szCs w:val="20"/>
          <w:lang w:val="en-GB" w:eastAsia="cs-CZ"/>
        </w:rPr>
        <w:t>will</w:t>
      </w:r>
      <w:r w:rsidRPr="00D615DA">
        <w:rPr>
          <w:rFonts w:asciiTheme="minorHAnsi" w:eastAsia="Times New Roman" w:hAnsiTheme="minorHAnsi" w:cstheme="minorHAnsi"/>
          <w:sz w:val="20"/>
          <w:szCs w:val="20"/>
          <w:lang w:val="en-GB" w:eastAsia="cs-CZ"/>
        </w:rPr>
        <w:t xml:space="preserve"> propose one or more </w:t>
      </w:r>
      <w:r w:rsidR="007E5706" w:rsidRPr="00D615DA">
        <w:rPr>
          <w:rFonts w:asciiTheme="minorHAnsi" w:eastAsia="Times New Roman" w:hAnsiTheme="minorHAnsi" w:cstheme="minorHAnsi"/>
          <w:sz w:val="20"/>
          <w:szCs w:val="20"/>
          <w:lang w:val="en-GB" w:eastAsia="cs-CZ"/>
        </w:rPr>
        <w:t>new initiatives</w:t>
      </w:r>
      <w:r w:rsidRPr="00D615DA">
        <w:rPr>
          <w:rFonts w:asciiTheme="minorHAnsi" w:eastAsia="Times New Roman" w:hAnsiTheme="minorHAnsi" w:cstheme="minorHAnsi"/>
          <w:sz w:val="20"/>
          <w:szCs w:val="20"/>
          <w:lang w:val="en-GB" w:eastAsia="cs-CZ"/>
        </w:rPr>
        <w:t xml:space="preserve"> - with wide spectrum of impact</w:t>
      </w:r>
      <w:r w:rsidR="007E5706" w:rsidRPr="00D615DA">
        <w:rPr>
          <w:rFonts w:asciiTheme="minorHAnsi" w:eastAsia="Times New Roman" w:hAnsiTheme="minorHAnsi" w:cstheme="minorHAnsi"/>
          <w:sz w:val="20"/>
          <w:szCs w:val="20"/>
          <w:lang w:val="en-GB" w:eastAsia="cs-CZ"/>
        </w:rPr>
        <w:t>s</w:t>
      </w:r>
      <w:r w:rsidRPr="00D615DA">
        <w:rPr>
          <w:rFonts w:asciiTheme="minorHAnsi" w:eastAsia="Times New Roman" w:hAnsiTheme="minorHAnsi" w:cstheme="minorHAnsi"/>
          <w:sz w:val="20"/>
          <w:szCs w:val="20"/>
          <w:lang w:val="en-GB" w:eastAsia="cs-CZ"/>
        </w:rPr>
        <w:t xml:space="preserve"> and involved aspects </w:t>
      </w:r>
      <w:r w:rsidR="007E5706" w:rsidRPr="00D615DA">
        <w:rPr>
          <w:rFonts w:asciiTheme="minorHAnsi" w:eastAsia="Times New Roman" w:hAnsiTheme="minorHAnsi" w:cstheme="minorHAnsi"/>
          <w:sz w:val="20"/>
          <w:szCs w:val="20"/>
          <w:lang w:val="en-GB" w:eastAsia="cs-CZ"/>
        </w:rPr>
        <w:t>handled in</w:t>
      </w:r>
      <w:r w:rsidRPr="00D615DA">
        <w:rPr>
          <w:rFonts w:asciiTheme="minorHAnsi" w:eastAsia="Times New Roman" w:hAnsiTheme="minorHAnsi" w:cstheme="minorHAnsi"/>
          <w:sz w:val="20"/>
          <w:szCs w:val="20"/>
          <w:lang w:val="en-GB" w:eastAsia="cs-CZ"/>
        </w:rPr>
        <w:t xml:space="preserve"> our unions</w:t>
      </w:r>
      <w:r w:rsidR="001B3309" w:rsidRPr="00D615DA">
        <w:rPr>
          <w:rFonts w:asciiTheme="minorHAnsi" w:eastAsia="Times New Roman" w:hAnsiTheme="minorHAnsi" w:cstheme="minorHAnsi"/>
          <w:sz w:val="20"/>
          <w:szCs w:val="20"/>
          <w:lang w:val="en-GB" w:eastAsia="cs-CZ"/>
        </w:rPr>
        <w:t xml:space="preserve"> as “everything is connected with everything”</w:t>
      </w:r>
      <w:r w:rsidR="00BB3957" w:rsidRPr="00D615DA">
        <w:rPr>
          <w:rFonts w:asciiTheme="minorHAnsi" w:eastAsia="Times New Roman" w:hAnsiTheme="minorHAnsi" w:cstheme="minorHAnsi"/>
          <w:sz w:val="20"/>
          <w:szCs w:val="20"/>
          <w:lang w:val="en-GB" w:eastAsia="cs-CZ"/>
        </w:rPr>
        <w:t xml:space="preserve"> and with social science in case it will be appropriate</w:t>
      </w:r>
    </w:p>
    <w:p w:rsidR="001B3309" w:rsidRPr="00D615DA" w:rsidRDefault="001B3309" w:rsidP="00BB3957">
      <w:pPr>
        <w:pStyle w:val="Default"/>
        <w:numPr>
          <w:ilvl w:val="0"/>
          <w:numId w:val="5"/>
        </w:numPr>
        <w:spacing w:after="120" w:line="276" w:lineRule="auto"/>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 xml:space="preserve">GUs </w:t>
      </w:r>
      <w:r w:rsidR="007C28C4" w:rsidRPr="00D615DA">
        <w:rPr>
          <w:rFonts w:asciiTheme="minorHAnsi" w:eastAsia="Times New Roman" w:hAnsiTheme="minorHAnsi" w:cstheme="minorHAnsi"/>
          <w:sz w:val="20"/>
          <w:szCs w:val="20"/>
          <w:lang w:val="en-GB" w:eastAsia="cs-CZ"/>
        </w:rPr>
        <w:t>will</w:t>
      </w:r>
      <w:r w:rsidRPr="00D615DA">
        <w:rPr>
          <w:rFonts w:asciiTheme="minorHAnsi" w:eastAsia="Times New Roman" w:hAnsiTheme="minorHAnsi" w:cstheme="minorHAnsi"/>
          <w:sz w:val="20"/>
          <w:szCs w:val="20"/>
          <w:lang w:val="en-GB" w:eastAsia="cs-CZ"/>
        </w:rPr>
        <w:t xml:space="preserve"> meet to prepare such </w:t>
      </w:r>
      <w:r w:rsidR="00EC7396" w:rsidRPr="00D615DA">
        <w:rPr>
          <w:rFonts w:asciiTheme="minorHAnsi" w:eastAsia="Times New Roman" w:hAnsiTheme="minorHAnsi" w:cstheme="minorHAnsi"/>
          <w:sz w:val="20"/>
          <w:szCs w:val="20"/>
          <w:lang w:val="en-GB" w:eastAsia="cs-CZ"/>
        </w:rPr>
        <w:t xml:space="preserve">a </w:t>
      </w:r>
      <w:r w:rsidRPr="00D615DA">
        <w:rPr>
          <w:rFonts w:asciiTheme="minorHAnsi" w:eastAsia="Times New Roman" w:hAnsiTheme="minorHAnsi" w:cstheme="minorHAnsi"/>
          <w:sz w:val="20"/>
          <w:szCs w:val="20"/>
          <w:lang w:val="en-GB" w:eastAsia="cs-CZ"/>
        </w:rPr>
        <w:t xml:space="preserve">wide range project to </w:t>
      </w:r>
      <w:r w:rsidR="007E5706" w:rsidRPr="00D615DA">
        <w:rPr>
          <w:rFonts w:asciiTheme="minorHAnsi" w:eastAsia="Times New Roman" w:hAnsiTheme="minorHAnsi" w:cstheme="minorHAnsi"/>
          <w:sz w:val="20"/>
          <w:szCs w:val="20"/>
          <w:lang w:val="en-GB" w:eastAsia="cs-CZ"/>
        </w:rPr>
        <w:t xml:space="preserve">be </w:t>
      </w:r>
      <w:r w:rsidRPr="00D615DA">
        <w:rPr>
          <w:rFonts w:asciiTheme="minorHAnsi" w:eastAsia="Times New Roman" w:hAnsiTheme="minorHAnsi" w:cstheme="minorHAnsi"/>
          <w:sz w:val="20"/>
          <w:szCs w:val="20"/>
          <w:lang w:val="en-GB" w:eastAsia="cs-CZ"/>
        </w:rPr>
        <w:t>able to get financial support not only from their societies, but mainly from organisations like Belmont Forum</w:t>
      </w:r>
      <w:r w:rsidR="007E5706" w:rsidRPr="00D615DA">
        <w:rPr>
          <w:rFonts w:asciiTheme="minorHAnsi" w:eastAsia="Times New Roman" w:hAnsiTheme="minorHAnsi" w:cstheme="minorHAnsi"/>
          <w:sz w:val="20"/>
          <w:szCs w:val="20"/>
          <w:lang w:val="en-GB" w:eastAsia="cs-CZ"/>
        </w:rPr>
        <w:t>.</w:t>
      </w:r>
    </w:p>
    <w:p w:rsidR="00EC7396" w:rsidRPr="00D615DA" w:rsidRDefault="00EC7396" w:rsidP="00BB3957">
      <w:pPr>
        <w:pStyle w:val="Default"/>
        <w:numPr>
          <w:ilvl w:val="0"/>
          <w:numId w:val="5"/>
        </w:numPr>
        <w:spacing w:after="120" w:line="276" w:lineRule="auto"/>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 xml:space="preserve">The general topic of the project </w:t>
      </w:r>
      <w:r w:rsidR="007C28C4" w:rsidRPr="00D615DA">
        <w:rPr>
          <w:rFonts w:asciiTheme="minorHAnsi" w:eastAsia="Times New Roman" w:hAnsiTheme="minorHAnsi" w:cstheme="minorHAnsi"/>
          <w:sz w:val="20"/>
          <w:szCs w:val="20"/>
          <w:lang w:val="en-GB" w:eastAsia="cs-CZ"/>
        </w:rPr>
        <w:t>will</w:t>
      </w:r>
      <w:r w:rsidRPr="00D615DA">
        <w:rPr>
          <w:rFonts w:asciiTheme="minorHAnsi" w:eastAsia="Times New Roman" w:hAnsiTheme="minorHAnsi" w:cstheme="minorHAnsi"/>
          <w:sz w:val="20"/>
          <w:szCs w:val="20"/>
          <w:lang w:val="en-GB" w:eastAsia="cs-CZ"/>
        </w:rPr>
        <w:t xml:space="preserve"> be under the umbrella of UN Sustainable Development Goals (SDGs) with prognosis to 2030</w:t>
      </w:r>
      <w:r w:rsidR="007E5706" w:rsidRPr="00D615DA">
        <w:rPr>
          <w:rFonts w:asciiTheme="minorHAnsi" w:eastAsia="Times New Roman" w:hAnsiTheme="minorHAnsi" w:cstheme="minorHAnsi"/>
          <w:sz w:val="20"/>
          <w:szCs w:val="20"/>
          <w:lang w:val="en-GB" w:eastAsia="cs-CZ"/>
        </w:rPr>
        <w:t>.</w:t>
      </w:r>
    </w:p>
    <w:p w:rsidR="00BB3957" w:rsidRPr="00D615DA" w:rsidRDefault="00BB3957" w:rsidP="00BB3957">
      <w:pPr>
        <w:pStyle w:val="Nadpis3"/>
        <w:numPr>
          <w:ilvl w:val="0"/>
          <w:numId w:val="3"/>
        </w:numPr>
        <w:rPr>
          <w:rFonts w:asciiTheme="minorHAnsi" w:eastAsia="Times New Roman" w:hAnsiTheme="minorHAnsi" w:cstheme="minorHAnsi"/>
          <w:b/>
          <w:sz w:val="20"/>
          <w:szCs w:val="20"/>
          <w:lang w:val="en-GB" w:eastAsia="cs-CZ"/>
        </w:rPr>
      </w:pPr>
      <w:r w:rsidRPr="00D615DA">
        <w:rPr>
          <w:rFonts w:asciiTheme="minorHAnsi" w:hAnsiTheme="minorHAnsi" w:cstheme="minorHAnsi"/>
          <w:b/>
          <w:sz w:val="20"/>
          <w:szCs w:val="20"/>
          <w:lang w:val="en-GB"/>
        </w:rPr>
        <w:lastRenderedPageBreak/>
        <w:t>Dealing with GDPR by individual unions</w:t>
      </w:r>
    </w:p>
    <w:p w:rsidR="00BB3957" w:rsidRPr="00D615DA" w:rsidRDefault="00BB3957" w:rsidP="009A7FE8">
      <w:pPr>
        <w:pStyle w:val="Default"/>
        <w:spacing w:after="120" w:line="276" w:lineRule="auto"/>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GDPR was shortly explained to non-European members</w:t>
      </w:r>
      <w:r w:rsidR="00CA1BE3" w:rsidRPr="00D615DA">
        <w:rPr>
          <w:rFonts w:asciiTheme="minorHAnsi" w:eastAsia="Times New Roman" w:hAnsiTheme="minorHAnsi" w:cstheme="minorHAnsi"/>
          <w:sz w:val="20"/>
          <w:szCs w:val="20"/>
          <w:lang w:val="en-GB" w:eastAsia="cs-CZ"/>
        </w:rPr>
        <w:t>.</w:t>
      </w:r>
    </w:p>
    <w:p w:rsidR="00BB3957" w:rsidRPr="00D615DA" w:rsidRDefault="00BB3957" w:rsidP="00CA1BE3">
      <w:pPr>
        <w:pStyle w:val="Nadpis3"/>
        <w:numPr>
          <w:ilvl w:val="0"/>
          <w:numId w:val="3"/>
        </w:numPr>
        <w:rPr>
          <w:rFonts w:asciiTheme="minorHAnsi" w:eastAsia="Times New Roman" w:hAnsiTheme="minorHAnsi" w:cstheme="minorHAnsi"/>
          <w:b/>
          <w:sz w:val="20"/>
          <w:szCs w:val="20"/>
          <w:lang w:val="en-GB" w:eastAsia="cs-CZ"/>
        </w:rPr>
      </w:pPr>
      <w:r w:rsidRPr="00D615DA">
        <w:rPr>
          <w:rFonts w:asciiTheme="minorHAnsi" w:hAnsiTheme="minorHAnsi" w:cstheme="minorHAnsi"/>
          <w:b/>
          <w:sz w:val="20"/>
          <w:szCs w:val="20"/>
          <w:lang w:val="en-GB"/>
        </w:rPr>
        <w:t>Common calendar of important events of our societies</w:t>
      </w:r>
    </w:p>
    <w:p w:rsidR="0073044B" w:rsidRPr="00D615DA" w:rsidRDefault="007E5706" w:rsidP="00CA1BE3">
      <w:pPr>
        <w:pStyle w:val="Default"/>
        <w:spacing w:after="120" w:line="276" w:lineRule="auto"/>
        <w:rPr>
          <w:rFonts w:asciiTheme="minorHAnsi" w:hAnsiTheme="minorHAnsi" w:cstheme="minorHAnsi"/>
          <w:sz w:val="20"/>
          <w:szCs w:val="20"/>
          <w:lang w:val="en-GB"/>
        </w:rPr>
      </w:pPr>
      <w:r w:rsidRPr="00D615DA">
        <w:rPr>
          <w:rFonts w:asciiTheme="minorHAnsi" w:hAnsiTheme="minorHAnsi" w:cstheme="minorHAnsi"/>
          <w:sz w:val="20"/>
          <w:szCs w:val="20"/>
          <w:lang w:val="en-GB"/>
        </w:rPr>
        <w:t xml:space="preserve">It was agreed to maintain a common calendar </w:t>
      </w:r>
      <w:r w:rsidR="00CA1BE3" w:rsidRPr="00D615DA">
        <w:rPr>
          <w:rFonts w:asciiTheme="minorHAnsi" w:hAnsiTheme="minorHAnsi" w:cstheme="minorHAnsi"/>
          <w:sz w:val="20"/>
          <w:szCs w:val="20"/>
          <w:lang w:val="en-GB"/>
        </w:rPr>
        <w:t xml:space="preserve">of important events </w:t>
      </w:r>
      <w:r w:rsidRPr="00D615DA">
        <w:rPr>
          <w:rFonts w:asciiTheme="minorHAnsi" w:hAnsiTheme="minorHAnsi" w:cstheme="minorHAnsi"/>
          <w:sz w:val="20"/>
          <w:szCs w:val="20"/>
          <w:lang w:val="en-GB"/>
        </w:rPr>
        <w:t>of GUs’</w:t>
      </w:r>
      <w:r w:rsidR="004641B1" w:rsidRPr="00D615DA">
        <w:rPr>
          <w:rFonts w:asciiTheme="minorHAnsi" w:hAnsiTheme="minorHAnsi" w:cstheme="minorHAnsi"/>
          <w:sz w:val="20"/>
          <w:szCs w:val="20"/>
          <w:lang w:val="en-GB"/>
        </w:rPr>
        <w:t>.</w:t>
      </w:r>
    </w:p>
    <w:p w:rsidR="00433543" w:rsidRPr="00D615DA" w:rsidRDefault="00433543" w:rsidP="00433543">
      <w:pPr>
        <w:pStyle w:val="Nadpis3"/>
        <w:numPr>
          <w:ilvl w:val="0"/>
          <w:numId w:val="3"/>
        </w:numPr>
        <w:rPr>
          <w:rFonts w:asciiTheme="minorHAnsi" w:hAnsiTheme="minorHAnsi" w:cstheme="minorHAnsi"/>
          <w:b/>
          <w:sz w:val="20"/>
          <w:szCs w:val="20"/>
          <w:lang w:val="en-GB"/>
        </w:rPr>
      </w:pPr>
      <w:r w:rsidRPr="00D615DA">
        <w:rPr>
          <w:rFonts w:asciiTheme="minorHAnsi" w:hAnsiTheme="minorHAnsi" w:cstheme="minorHAnsi"/>
          <w:b/>
          <w:sz w:val="20"/>
          <w:szCs w:val="20"/>
          <w:lang w:val="en-GB"/>
        </w:rPr>
        <w:t>Next GUs meeting</w:t>
      </w:r>
    </w:p>
    <w:p w:rsidR="00433543" w:rsidRPr="00D615DA" w:rsidRDefault="00F76178" w:rsidP="00AF1C35">
      <w:pPr>
        <w:pStyle w:val="Default"/>
        <w:spacing w:after="120" w:line="276" w:lineRule="auto"/>
        <w:rPr>
          <w:rFonts w:asciiTheme="minorHAnsi" w:eastAsia="Times New Roman" w:hAnsiTheme="minorHAnsi" w:cstheme="minorHAnsi"/>
          <w:sz w:val="20"/>
          <w:szCs w:val="20"/>
          <w:lang w:val="en-GB" w:eastAsia="cs-CZ"/>
        </w:rPr>
      </w:pPr>
      <w:r w:rsidRPr="00D615DA">
        <w:rPr>
          <w:rFonts w:asciiTheme="minorHAnsi" w:eastAsia="Times New Roman" w:hAnsiTheme="minorHAnsi" w:cstheme="minorHAnsi"/>
          <w:sz w:val="20"/>
          <w:szCs w:val="20"/>
          <w:lang w:val="en-GB" w:eastAsia="cs-CZ"/>
        </w:rPr>
        <w:t>The meeting for the new initiative preparation/s will take place in Istanbul for two days in the autumn. The exact date will be determined during summer.</w:t>
      </w:r>
    </w:p>
    <w:p w:rsidR="0073044B" w:rsidRPr="00D615DA" w:rsidRDefault="00CA1BE3" w:rsidP="00CA1BE3">
      <w:pPr>
        <w:pStyle w:val="Nadpis3"/>
        <w:numPr>
          <w:ilvl w:val="0"/>
          <w:numId w:val="3"/>
        </w:numPr>
        <w:rPr>
          <w:rFonts w:asciiTheme="minorHAnsi" w:eastAsia="Times New Roman" w:hAnsiTheme="minorHAnsi" w:cstheme="minorHAnsi"/>
          <w:b/>
          <w:sz w:val="20"/>
          <w:szCs w:val="20"/>
          <w:lang w:val="en-GB" w:eastAsia="cs-CZ"/>
        </w:rPr>
      </w:pPr>
      <w:r w:rsidRPr="00D615DA">
        <w:rPr>
          <w:rFonts w:asciiTheme="minorHAnsi" w:hAnsiTheme="minorHAnsi" w:cstheme="minorHAnsi"/>
          <w:b/>
          <w:sz w:val="20"/>
          <w:szCs w:val="20"/>
          <w:lang w:val="en-GB"/>
        </w:rPr>
        <w:t>Closing of the meeting</w:t>
      </w:r>
      <w:r w:rsidR="0073044B" w:rsidRPr="00D615DA">
        <w:rPr>
          <w:rFonts w:asciiTheme="minorHAnsi" w:hAnsiTheme="minorHAnsi" w:cstheme="minorHAnsi"/>
          <w:b/>
          <w:sz w:val="20"/>
          <w:szCs w:val="20"/>
          <w:lang w:val="en-GB"/>
        </w:rPr>
        <w:t xml:space="preserve"> </w:t>
      </w:r>
    </w:p>
    <w:p w:rsidR="007C28C4" w:rsidRPr="00D615DA" w:rsidRDefault="007C28C4" w:rsidP="00AB41AA">
      <w:pPr>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 xml:space="preserve">GUs chair thanked all participants for active and precious discussion. </w:t>
      </w:r>
      <w:r w:rsidR="007825B1" w:rsidRPr="00D615DA">
        <w:rPr>
          <w:rFonts w:eastAsia="Times New Roman" w:cstheme="minorHAnsi"/>
          <w:color w:val="000000"/>
          <w:sz w:val="20"/>
          <w:szCs w:val="20"/>
          <w:lang w:val="en-GB" w:eastAsia="cs-CZ"/>
        </w:rPr>
        <w:t xml:space="preserve">All participants thanked Nicolas </w:t>
      </w:r>
      <w:proofErr w:type="spellStart"/>
      <w:r w:rsidR="007825B1" w:rsidRPr="00D615DA">
        <w:rPr>
          <w:rFonts w:eastAsia="Times New Roman" w:cstheme="minorHAnsi"/>
          <w:color w:val="000000"/>
          <w:sz w:val="20"/>
          <w:szCs w:val="20"/>
          <w:lang w:val="en-GB" w:eastAsia="cs-CZ"/>
        </w:rPr>
        <w:t>Paparoditis</w:t>
      </w:r>
      <w:proofErr w:type="spellEnd"/>
      <w:r w:rsidR="007825B1" w:rsidRPr="00D615DA">
        <w:rPr>
          <w:rFonts w:eastAsia="Times New Roman" w:cstheme="minorHAnsi"/>
          <w:color w:val="000000"/>
          <w:sz w:val="20"/>
          <w:szCs w:val="20"/>
          <w:lang w:val="en-GB" w:eastAsia="cs-CZ"/>
        </w:rPr>
        <w:t xml:space="preserve"> for t</w:t>
      </w:r>
      <w:r w:rsidR="00CA1BE3" w:rsidRPr="00D615DA">
        <w:rPr>
          <w:rFonts w:eastAsia="Times New Roman" w:cstheme="minorHAnsi"/>
          <w:color w:val="000000"/>
          <w:sz w:val="20"/>
          <w:szCs w:val="20"/>
          <w:lang w:val="en-GB" w:eastAsia="cs-CZ"/>
        </w:rPr>
        <w:t>he nice venue and generous care.</w:t>
      </w:r>
    </w:p>
    <w:p w:rsidR="007825B1" w:rsidRPr="00D615DA" w:rsidRDefault="007825B1" w:rsidP="00AB41AA">
      <w:pPr>
        <w:rPr>
          <w:rFonts w:eastAsia="Times New Roman" w:cstheme="minorHAnsi"/>
          <w:color w:val="000000"/>
          <w:sz w:val="20"/>
          <w:szCs w:val="20"/>
          <w:lang w:val="en-GB" w:eastAsia="cs-CZ"/>
        </w:rPr>
      </w:pPr>
    </w:p>
    <w:p w:rsidR="00CA1BE3" w:rsidRPr="00D615DA" w:rsidRDefault="007C28C4" w:rsidP="00AB41AA">
      <w:pPr>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 xml:space="preserve">The meeting was </w:t>
      </w:r>
      <w:r w:rsidR="007825B1" w:rsidRPr="00D615DA">
        <w:rPr>
          <w:rFonts w:eastAsia="Times New Roman" w:cstheme="minorHAnsi"/>
          <w:color w:val="000000"/>
          <w:sz w:val="20"/>
          <w:szCs w:val="20"/>
          <w:lang w:val="en-GB" w:eastAsia="cs-CZ"/>
        </w:rPr>
        <w:t>closed at 5 p.m.</w:t>
      </w:r>
    </w:p>
    <w:p w:rsidR="007825B1" w:rsidRPr="00D615DA" w:rsidRDefault="007825B1" w:rsidP="00AB41AA">
      <w:pPr>
        <w:rPr>
          <w:rFonts w:eastAsia="Times New Roman" w:cstheme="minorHAnsi"/>
          <w:color w:val="000000"/>
          <w:sz w:val="20"/>
          <w:szCs w:val="20"/>
          <w:lang w:val="en-GB" w:eastAsia="cs-CZ"/>
        </w:rPr>
      </w:pPr>
    </w:p>
    <w:p w:rsidR="00CA1BE3" w:rsidRPr="00D615DA" w:rsidRDefault="00CA1BE3" w:rsidP="00AB41AA">
      <w:pPr>
        <w:rPr>
          <w:rFonts w:eastAsia="Times New Roman" w:cstheme="minorHAnsi"/>
          <w:color w:val="000000"/>
          <w:sz w:val="20"/>
          <w:szCs w:val="20"/>
          <w:lang w:val="en-GB" w:eastAsia="cs-CZ"/>
        </w:rPr>
      </w:pPr>
    </w:p>
    <w:p w:rsidR="00D615DA" w:rsidRDefault="007825B1" w:rsidP="00AB41AA">
      <w:pPr>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 xml:space="preserve">Lena Halounová, </w:t>
      </w:r>
    </w:p>
    <w:p w:rsidR="007825B1" w:rsidRPr="00D615DA" w:rsidRDefault="007825B1" w:rsidP="00AB41AA">
      <w:pPr>
        <w:rPr>
          <w:rFonts w:eastAsia="Times New Roman" w:cstheme="minorHAnsi"/>
          <w:color w:val="000000"/>
          <w:sz w:val="18"/>
          <w:szCs w:val="18"/>
          <w:lang w:val="en-GB" w:eastAsia="cs-CZ"/>
        </w:rPr>
      </w:pPr>
      <w:r w:rsidRPr="00D615DA">
        <w:rPr>
          <w:rFonts w:eastAsia="Times New Roman" w:cstheme="minorHAnsi"/>
          <w:color w:val="000000"/>
          <w:sz w:val="18"/>
          <w:szCs w:val="18"/>
          <w:lang w:val="en-GB" w:eastAsia="cs-CZ"/>
        </w:rPr>
        <w:t>ISPRS Secretary General</w:t>
      </w:r>
      <w:r w:rsidR="00D615DA" w:rsidRPr="00D615DA">
        <w:rPr>
          <w:rFonts w:eastAsia="Times New Roman" w:cstheme="minorHAnsi"/>
          <w:color w:val="000000"/>
          <w:sz w:val="18"/>
          <w:szCs w:val="18"/>
          <w:lang w:val="en-GB" w:eastAsia="cs-CZ"/>
        </w:rPr>
        <w:t xml:space="preserve">, </w:t>
      </w:r>
      <w:proofErr w:type="spellStart"/>
      <w:r w:rsidR="00D615DA" w:rsidRPr="00D615DA">
        <w:rPr>
          <w:rFonts w:eastAsia="Times New Roman" w:cstheme="minorHAnsi"/>
          <w:color w:val="000000"/>
          <w:sz w:val="18"/>
          <w:szCs w:val="18"/>
          <w:lang w:val="en-GB" w:eastAsia="cs-CZ"/>
        </w:rPr>
        <w:t>GeoUnions</w:t>
      </w:r>
      <w:proofErr w:type="spellEnd"/>
      <w:r w:rsidR="00D615DA" w:rsidRPr="00D615DA">
        <w:rPr>
          <w:rFonts w:eastAsia="Times New Roman" w:cstheme="minorHAnsi"/>
          <w:color w:val="000000"/>
          <w:sz w:val="18"/>
          <w:szCs w:val="18"/>
          <w:lang w:val="en-GB" w:eastAsia="cs-CZ"/>
        </w:rPr>
        <w:t xml:space="preserve"> Vice-President</w:t>
      </w:r>
    </w:p>
    <w:p w:rsidR="007825B1" w:rsidRPr="00D615DA" w:rsidRDefault="007825B1" w:rsidP="00AB41AA">
      <w:pPr>
        <w:rPr>
          <w:rFonts w:eastAsia="Times New Roman" w:cstheme="minorHAnsi"/>
          <w:color w:val="000000"/>
          <w:sz w:val="18"/>
          <w:szCs w:val="18"/>
          <w:lang w:val="en-GB" w:eastAsia="cs-CZ"/>
        </w:rPr>
      </w:pPr>
      <w:r w:rsidRPr="00D615DA">
        <w:rPr>
          <w:rFonts w:eastAsia="Times New Roman" w:cstheme="minorHAnsi"/>
          <w:color w:val="000000"/>
          <w:sz w:val="18"/>
          <w:szCs w:val="18"/>
          <w:lang w:val="en-GB" w:eastAsia="cs-CZ"/>
        </w:rPr>
        <w:t xml:space="preserve">Email: </w:t>
      </w:r>
      <w:hyperlink r:id="rId5" w:history="1">
        <w:r w:rsidRPr="00D615DA">
          <w:rPr>
            <w:rStyle w:val="Hypertextovodkaz"/>
            <w:rFonts w:eastAsia="Times New Roman" w:cstheme="minorHAnsi"/>
            <w:sz w:val="18"/>
            <w:szCs w:val="18"/>
            <w:lang w:val="en-GB" w:eastAsia="cs-CZ"/>
          </w:rPr>
          <w:t>isprs-sg@isprs.org</w:t>
        </w:r>
      </w:hyperlink>
    </w:p>
    <w:p w:rsidR="007825B1" w:rsidRPr="00D615DA" w:rsidRDefault="007825B1" w:rsidP="00AB41AA">
      <w:pPr>
        <w:rPr>
          <w:rFonts w:eastAsia="Times New Roman" w:cstheme="minorHAnsi"/>
          <w:color w:val="000000"/>
          <w:sz w:val="20"/>
          <w:szCs w:val="20"/>
          <w:lang w:val="en-GB" w:eastAsia="cs-CZ"/>
        </w:rPr>
      </w:pPr>
    </w:p>
    <w:p w:rsidR="007825B1" w:rsidRPr="00D615DA" w:rsidRDefault="00535081" w:rsidP="00AB41AA">
      <w:pPr>
        <w:rPr>
          <w:rFonts w:eastAsia="Times New Roman" w:cstheme="minorHAnsi"/>
          <w:color w:val="000000"/>
          <w:sz w:val="20"/>
          <w:szCs w:val="20"/>
          <w:lang w:val="en-GB" w:eastAsia="cs-CZ"/>
        </w:rPr>
      </w:pPr>
      <w:r w:rsidRPr="00D615DA">
        <w:rPr>
          <w:rFonts w:eastAsia="Times New Roman" w:cstheme="minorHAnsi"/>
          <w:color w:val="000000"/>
          <w:sz w:val="20"/>
          <w:szCs w:val="20"/>
          <w:lang w:val="en-GB" w:eastAsia="cs-CZ"/>
        </w:rPr>
        <w:t>Prague, 26</w:t>
      </w:r>
      <w:r w:rsidR="007825B1" w:rsidRPr="00D615DA">
        <w:rPr>
          <w:rFonts w:eastAsia="Times New Roman" w:cstheme="minorHAnsi"/>
          <w:color w:val="000000"/>
          <w:sz w:val="20"/>
          <w:szCs w:val="20"/>
          <w:lang w:val="en-GB" w:eastAsia="cs-CZ"/>
        </w:rPr>
        <w:t xml:space="preserve"> August, 2018</w:t>
      </w:r>
    </w:p>
    <w:p w:rsidR="00CA1BE3" w:rsidRPr="00D615DA" w:rsidRDefault="00CA1BE3" w:rsidP="00AB41AA">
      <w:pPr>
        <w:rPr>
          <w:rFonts w:eastAsia="Times New Roman" w:cstheme="minorHAnsi"/>
          <w:color w:val="000000"/>
          <w:lang w:val="en-GB" w:eastAsia="cs-CZ"/>
        </w:rPr>
      </w:pPr>
    </w:p>
    <w:p w:rsidR="00AF1C35" w:rsidRDefault="00AF1C35">
      <w:pPr>
        <w:rPr>
          <w:rFonts w:cstheme="minorHAnsi"/>
          <w:lang w:val="en-GB"/>
        </w:rPr>
      </w:pPr>
    </w:p>
    <w:p w:rsidR="00AF1C35" w:rsidRPr="00AF1C35" w:rsidRDefault="00DA4A57" w:rsidP="00AF1C35">
      <w:pPr>
        <w:pStyle w:val="Nadpis2"/>
        <w:rPr>
          <w:rFonts w:asciiTheme="minorHAnsi" w:hAnsiTheme="minorHAnsi" w:cstheme="minorHAnsi"/>
          <w:b/>
          <w:lang w:val="en-GB"/>
        </w:rPr>
      </w:pPr>
      <w:r>
        <w:rPr>
          <w:rFonts w:asciiTheme="minorHAnsi" w:hAnsiTheme="minorHAnsi" w:cstheme="minorHAnsi"/>
          <w:b/>
          <w:noProof/>
          <w:lang w:val="en-GB"/>
        </w:rPr>
        <w:drawing>
          <wp:inline distT="0" distB="0" distL="0" distR="0">
            <wp:extent cx="6745740" cy="50596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702_170337_007.jpg"/>
                    <pic:cNvPicPr/>
                  </pic:nvPicPr>
                  <pic:blipFill>
                    <a:blip r:embed="rId6">
                      <a:extLst>
                        <a:ext uri="{28A0092B-C50C-407E-A947-70E740481C1C}">
                          <a14:useLocalDpi xmlns:a14="http://schemas.microsoft.com/office/drawing/2010/main" val="0"/>
                        </a:ext>
                      </a:extLst>
                    </a:blip>
                    <a:stretch>
                      <a:fillRect/>
                    </a:stretch>
                  </pic:blipFill>
                  <pic:spPr>
                    <a:xfrm>
                      <a:off x="0" y="0"/>
                      <a:ext cx="6773786" cy="5080716"/>
                    </a:xfrm>
                    <a:prstGeom prst="rect">
                      <a:avLst/>
                    </a:prstGeom>
                  </pic:spPr>
                </pic:pic>
              </a:graphicData>
            </a:graphic>
          </wp:inline>
        </w:drawing>
      </w:r>
    </w:p>
    <w:p w:rsidR="00E2381F" w:rsidRPr="007F4124" w:rsidRDefault="00DA4A57">
      <w:pPr>
        <w:rPr>
          <w:rFonts w:cstheme="minorHAnsi"/>
          <w:lang w:val="en-GB"/>
        </w:rPr>
      </w:pPr>
    </w:p>
    <w:sectPr w:rsidR="00E2381F" w:rsidRPr="007F4124" w:rsidSect="00F3138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C1830"/>
    <w:multiLevelType w:val="hybridMultilevel"/>
    <w:tmpl w:val="755E25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E05606F"/>
    <w:multiLevelType w:val="hybridMultilevel"/>
    <w:tmpl w:val="B7F81C7A"/>
    <w:lvl w:ilvl="0" w:tplc="04050019">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15:restartNumberingAfterBreak="0">
    <w:nsid w:val="4F0E0871"/>
    <w:multiLevelType w:val="hybridMultilevel"/>
    <w:tmpl w:val="2DC2BFDA"/>
    <w:lvl w:ilvl="0" w:tplc="592E998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55375F26"/>
    <w:multiLevelType w:val="hybridMultilevel"/>
    <w:tmpl w:val="6518E45A"/>
    <w:lvl w:ilvl="0" w:tplc="CB88B1CC">
      <w:start w:val="1"/>
      <w:numFmt w:val="lowerRoman"/>
      <w:lvlText w:val="%1."/>
      <w:lvlJc w:val="left"/>
      <w:pPr>
        <w:ind w:left="2137" w:hanging="720"/>
      </w:pPr>
      <w:rPr>
        <w:rFonts w:hint="default"/>
      </w:rPr>
    </w:lvl>
    <w:lvl w:ilvl="1" w:tplc="04050019" w:tentative="1">
      <w:start w:val="1"/>
      <w:numFmt w:val="lowerLetter"/>
      <w:lvlText w:val="%2."/>
      <w:lvlJc w:val="left"/>
      <w:pPr>
        <w:ind w:left="2497" w:hanging="360"/>
      </w:pPr>
    </w:lvl>
    <w:lvl w:ilvl="2" w:tplc="0405001B" w:tentative="1">
      <w:start w:val="1"/>
      <w:numFmt w:val="lowerRoman"/>
      <w:lvlText w:val="%3."/>
      <w:lvlJc w:val="right"/>
      <w:pPr>
        <w:ind w:left="3217" w:hanging="180"/>
      </w:pPr>
    </w:lvl>
    <w:lvl w:ilvl="3" w:tplc="0405000F" w:tentative="1">
      <w:start w:val="1"/>
      <w:numFmt w:val="decimal"/>
      <w:lvlText w:val="%4."/>
      <w:lvlJc w:val="left"/>
      <w:pPr>
        <w:ind w:left="3937" w:hanging="360"/>
      </w:pPr>
    </w:lvl>
    <w:lvl w:ilvl="4" w:tplc="04050019" w:tentative="1">
      <w:start w:val="1"/>
      <w:numFmt w:val="lowerLetter"/>
      <w:lvlText w:val="%5."/>
      <w:lvlJc w:val="left"/>
      <w:pPr>
        <w:ind w:left="4657" w:hanging="360"/>
      </w:pPr>
    </w:lvl>
    <w:lvl w:ilvl="5" w:tplc="0405001B" w:tentative="1">
      <w:start w:val="1"/>
      <w:numFmt w:val="lowerRoman"/>
      <w:lvlText w:val="%6."/>
      <w:lvlJc w:val="right"/>
      <w:pPr>
        <w:ind w:left="5377" w:hanging="180"/>
      </w:pPr>
    </w:lvl>
    <w:lvl w:ilvl="6" w:tplc="0405000F" w:tentative="1">
      <w:start w:val="1"/>
      <w:numFmt w:val="decimal"/>
      <w:lvlText w:val="%7."/>
      <w:lvlJc w:val="left"/>
      <w:pPr>
        <w:ind w:left="6097" w:hanging="360"/>
      </w:pPr>
    </w:lvl>
    <w:lvl w:ilvl="7" w:tplc="04050019" w:tentative="1">
      <w:start w:val="1"/>
      <w:numFmt w:val="lowerLetter"/>
      <w:lvlText w:val="%8."/>
      <w:lvlJc w:val="left"/>
      <w:pPr>
        <w:ind w:left="6817" w:hanging="360"/>
      </w:pPr>
    </w:lvl>
    <w:lvl w:ilvl="8" w:tplc="0405001B" w:tentative="1">
      <w:start w:val="1"/>
      <w:numFmt w:val="lowerRoman"/>
      <w:lvlText w:val="%9."/>
      <w:lvlJc w:val="right"/>
      <w:pPr>
        <w:ind w:left="7537" w:hanging="180"/>
      </w:pPr>
    </w:lvl>
  </w:abstractNum>
  <w:abstractNum w:abstractNumId="4" w15:restartNumberingAfterBreak="0">
    <w:nsid w:val="6B0A25FD"/>
    <w:multiLevelType w:val="hybridMultilevel"/>
    <w:tmpl w:val="0FE654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C313FC2"/>
    <w:multiLevelType w:val="hybridMultilevel"/>
    <w:tmpl w:val="630E922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AA"/>
    <w:rsid w:val="0000081F"/>
    <w:rsid w:val="00145D48"/>
    <w:rsid w:val="0018114E"/>
    <w:rsid w:val="00190F0F"/>
    <w:rsid w:val="001B3309"/>
    <w:rsid w:val="00356370"/>
    <w:rsid w:val="003658E7"/>
    <w:rsid w:val="00381DBE"/>
    <w:rsid w:val="00403552"/>
    <w:rsid w:val="00433543"/>
    <w:rsid w:val="004641B1"/>
    <w:rsid w:val="00535081"/>
    <w:rsid w:val="00661812"/>
    <w:rsid w:val="0068269B"/>
    <w:rsid w:val="006A3989"/>
    <w:rsid w:val="0073044B"/>
    <w:rsid w:val="007825B1"/>
    <w:rsid w:val="00787B5C"/>
    <w:rsid w:val="007C28C4"/>
    <w:rsid w:val="007E5706"/>
    <w:rsid w:val="007F4124"/>
    <w:rsid w:val="008A5854"/>
    <w:rsid w:val="008C2D33"/>
    <w:rsid w:val="008D5ABF"/>
    <w:rsid w:val="00945E0D"/>
    <w:rsid w:val="009A7FE8"/>
    <w:rsid w:val="00AB41AA"/>
    <w:rsid w:val="00AF1C35"/>
    <w:rsid w:val="00B679B2"/>
    <w:rsid w:val="00BB3957"/>
    <w:rsid w:val="00C90F1E"/>
    <w:rsid w:val="00CA1BE3"/>
    <w:rsid w:val="00D11143"/>
    <w:rsid w:val="00D22F96"/>
    <w:rsid w:val="00D346F9"/>
    <w:rsid w:val="00D615DA"/>
    <w:rsid w:val="00DA4A57"/>
    <w:rsid w:val="00E01722"/>
    <w:rsid w:val="00E323A6"/>
    <w:rsid w:val="00E54500"/>
    <w:rsid w:val="00EC7396"/>
    <w:rsid w:val="00F05409"/>
    <w:rsid w:val="00F31382"/>
    <w:rsid w:val="00F761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2F379668"/>
  <w14:defaultImageDpi w14:val="32767"/>
  <w15:chartTrackingRefBased/>
  <w15:docId w15:val="{FB77E13E-A9EA-0E40-9692-ABBBE790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A39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346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D346F9"/>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A3989"/>
    <w:rPr>
      <w:rFonts w:asciiTheme="majorHAnsi" w:eastAsiaTheme="majorEastAsia" w:hAnsiTheme="majorHAnsi" w:cstheme="majorBidi"/>
      <w:color w:val="2F5496" w:themeColor="accent1" w:themeShade="BF"/>
      <w:sz w:val="32"/>
      <w:szCs w:val="32"/>
    </w:rPr>
  </w:style>
  <w:style w:type="paragraph" w:customStyle="1" w:styleId="Default">
    <w:name w:val="Default"/>
    <w:rsid w:val="00356370"/>
    <w:pPr>
      <w:autoSpaceDE w:val="0"/>
      <w:autoSpaceDN w:val="0"/>
      <w:adjustRightInd w:val="0"/>
    </w:pPr>
    <w:rPr>
      <w:rFonts w:ascii="Calibri" w:hAnsi="Calibri" w:cs="Calibri"/>
      <w:color w:val="000000"/>
    </w:rPr>
  </w:style>
  <w:style w:type="character" w:styleId="Hypertextovodkaz">
    <w:name w:val="Hyperlink"/>
    <w:basedOn w:val="Standardnpsmoodstavce"/>
    <w:uiPriority w:val="99"/>
    <w:unhideWhenUsed/>
    <w:rsid w:val="007825B1"/>
    <w:rPr>
      <w:color w:val="0563C1" w:themeColor="hyperlink"/>
      <w:u w:val="single"/>
    </w:rPr>
  </w:style>
  <w:style w:type="character" w:styleId="Nevyeenzmnka">
    <w:name w:val="Unresolved Mention"/>
    <w:basedOn w:val="Standardnpsmoodstavce"/>
    <w:uiPriority w:val="99"/>
    <w:rsid w:val="007825B1"/>
    <w:rPr>
      <w:color w:val="605E5C"/>
      <w:shd w:val="clear" w:color="auto" w:fill="E1DFDD"/>
    </w:rPr>
  </w:style>
  <w:style w:type="character" w:customStyle="1" w:styleId="Nadpis2Char">
    <w:name w:val="Nadpis 2 Char"/>
    <w:basedOn w:val="Standardnpsmoodstavce"/>
    <w:link w:val="Nadpis2"/>
    <w:uiPriority w:val="9"/>
    <w:rsid w:val="00D346F9"/>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D346F9"/>
    <w:rPr>
      <w:rFonts w:asciiTheme="majorHAnsi" w:eastAsiaTheme="majorEastAsia" w:hAnsiTheme="majorHAnsi" w:cstheme="majorBidi"/>
      <w:color w:val="1F3763" w:themeColor="accent1" w:themeShade="7F"/>
    </w:rPr>
  </w:style>
  <w:style w:type="paragraph" w:styleId="Odstavecseseznamem">
    <w:name w:val="List Paragraph"/>
    <w:basedOn w:val="Normln"/>
    <w:uiPriority w:val="34"/>
    <w:qFormat/>
    <w:rsid w:val="008D5A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004040">
      <w:bodyDiv w:val="1"/>
      <w:marLeft w:val="0"/>
      <w:marRight w:val="0"/>
      <w:marTop w:val="0"/>
      <w:marBottom w:val="0"/>
      <w:divBdr>
        <w:top w:val="none" w:sz="0" w:space="0" w:color="auto"/>
        <w:left w:val="none" w:sz="0" w:space="0" w:color="auto"/>
        <w:bottom w:val="none" w:sz="0" w:space="0" w:color="auto"/>
        <w:right w:val="none" w:sz="0" w:space="0" w:color="auto"/>
      </w:divBdr>
      <w:divsChild>
        <w:div w:id="108403237">
          <w:marLeft w:val="0"/>
          <w:marRight w:val="0"/>
          <w:marTop w:val="0"/>
          <w:marBottom w:val="0"/>
          <w:divBdr>
            <w:top w:val="none" w:sz="0" w:space="0" w:color="auto"/>
            <w:left w:val="none" w:sz="0" w:space="0" w:color="auto"/>
            <w:bottom w:val="none" w:sz="0" w:space="0" w:color="auto"/>
            <w:right w:val="none" w:sz="0" w:space="0" w:color="auto"/>
          </w:divBdr>
          <w:divsChild>
            <w:div w:id="1735812804">
              <w:marLeft w:val="0"/>
              <w:marRight w:val="0"/>
              <w:marTop w:val="0"/>
              <w:marBottom w:val="0"/>
              <w:divBdr>
                <w:top w:val="none" w:sz="0" w:space="0" w:color="auto"/>
                <w:left w:val="none" w:sz="0" w:space="0" w:color="auto"/>
                <w:bottom w:val="none" w:sz="0" w:space="0" w:color="auto"/>
                <w:right w:val="none" w:sz="0" w:space="0" w:color="auto"/>
              </w:divBdr>
            </w:div>
          </w:divsChild>
        </w:div>
        <w:div w:id="1872961308">
          <w:marLeft w:val="0"/>
          <w:marRight w:val="0"/>
          <w:marTop w:val="0"/>
          <w:marBottom w:val="0"/>
          <w:divBdr>
            <w:top w:val="none" w:sz="0" w:space="0" w:color="auto"/>
            <w:left w:val="none" w:sz="0" w:space="0" w:color="auto"/>
            <w:bottom w:val="none" w:sz="0" w:space="0" w:color="auto"/>
            <w:right w:val="none" w:sz="0" w:space="0" w:color="auto"/>
          </w:divBdr>
          <w:divsChild>
            <w:div w:id="446197754">
              <w:marLeft w:val="0"/>
              <w:marRight w:val="0"/>
              <w:marTop w:val="0"/>
              <w:marBottom w:val="0"/>
              <w:divBdr>
                <w:top w:val="none" w:sz="0" w:space="0" w:color="auto"/>
                <w:left w:val="none" w:sz="0" w:space="0" w:color="auto"/>
                <w:bottom w:val="none" w:sz="0" w:space="0" w:color="auto"/>
                <w:right w:val="none" w:sz="0" w:space="0" w:color="auto"/>
              </w:divBdr>
            </w:div>
          </w:divsChild>
        </w:div>
        <w:div w:id="304550471">
          <w:marLeft w:val="0"/>
          <w:marRight w:val="0"/>
          <w:marTop w:val="0"/>
          <w:marBottom w:val="0"/>
          <w:divBdr>
            <w:top w:val="none" w:sz="0" w:space="0" w:color="auto"/>
            <w:left w:val="none" w:sz="0" w:space="0" w:color="auto"/>
            <w:bottom w:val="none" w:sz="0" w:space="0" w:color="auto"/>
            <w:right w:val="none" w:sz="0" w:space="0" w:color="auto"/>
          </w:divBdr>
          <w:divsChild>
            <w:div w:id="251396440">
              <w:marLeft w:val="0"/>
              <w:marRight w:val="0"/>
              <w:marTop w:val="0"/>
              <w:marBottom w:val="0"/>
              <w:divBdr>
                <w:top w:val="none" w:sz="0" w:space="0" w:color="auto"/>
                <w:left w:val="none" w:sz="0" w:space="0" w:color="auto"/>
                <w:bottom w:val="none" w:sz="0" w:space="0" w:color="auto"/>
                <w:right w:val="none" w:sz="0" w:space="0" w:color="auto"/>
              </w:divBdr>
            </w:div>
          </w:divsChild>
        </w:div>
        <w:div w:id="465467088">
          <w:marLeft w:val="0"/>
          <w:marRight w:val="0"/>
          <w:marTop w:val="0"/>
          <w:marBottom w:val="0"/>
          <w:divBdr>
            <w:top w:val="none" w:sz="0" w:space="0" w:color="auto"/>
            <w:left w:val="none" w:sz="0" w:space="0" w:color="auto"/>
            <w:bottom w:val="none" w:sz="0" w:space="0" w:color="auto"/>
            <w:right w:val="none" w:sz="0" w:space="0" w:color="auto"/>
          </w:divBdr>
          <w:divsChild>
            <w:div w:id="1085148495">
              <w:marLeft w:val="0"/>
              <w:marRight w:val="0"/>
              <w:marTop w:val="0"/>
              <w:marBottom w:val="0"/>
              <w:divBdr>
                <w:top w:val="none" w:sz="0" w:space="0" w:color="auto"/>
                <w:left w:val="none" w:sz="0" w:space="0" w:color="auto"/>
                <w:bottom w:val="none" w:sz="0" w:space="0" w:color="auto"/>
                <w:right w:val="none" w:sz="0" w:space="0" w:color="auto"/>
              </w:divBdr>
            </w:div>
          </w:divsChild>
        </w:div>
        <w:div w:id="999843893">
          <w:marLeft w:val="0"/>
          <w:marRight w:val="0"/>
          <w:marTop w:val="0"/>
          <w:marBottom w:val="0"/>
          <w:divBdr>
            <w:top w:val="none" w:sz="0" w:space="0" w:color="auto"/>
            <w:left w:val="none" w:sz="0" w:space="0" w:color="auto"/>
            <w:bottom w:val="none" w:sz="0" w:space="0" w:color="auto"/>
            <w:right w:val="none" w:sz="0" w:space="0" w:color="auto"/>
          </w:divBdr>
          <w:divsChild>
            <w:div w:id="1176572927">
              <w:marLeft w:val="0"/>
              <w:marRight w:val="0"/>
              <w:marTop w:val="0"/>
              <w:marBottom w:val="0"/>
              <w:divBdr>
                <w:top w:val="none" w:sz="0" w:space="0" w:color="auto"/>
                <w:left w:val="none" w:sz="0" w:space="0" w:color="auto"/>
                <w:bottom w:val="none" w:sz="0" w:space="0" w:color="auto"/>
                <w:right w:val="none" w:sz="0" w:space="0" w:color="auto"/>
              </w:divBdr>
            </w:div>
          </w:divsChild>
        </w:div>
        <w:div w:id="355926629">
          <w:marLeft w:val="0"/>
          <w:marRight w:val="0"/>
          <w:marTop w:val="0"/>
          <w:marBottom w:val="0"/>
          <w:divBdr>
            <w:top w:val="none" w:sz="0" w:space="0" w:color="auto"/>
            <w:left w:val="none" w:sz="0" w:space="0" w:color="auto"/>
            <w:bottom w:val="none" w:sz="0" w:space="0" w:color="auto"/>
            <w:right w:val="none" w:sz="0" w:space="0" w:color="auto"/>
          </w:divBdr>
          <w:divsChild>
            <w:div w:id="1778207306">
              <w:marLeft w:val="0"/>
              <w:marRight w:val="0"/>
              <w:marTop w:val="0"/>
              <w:marBottom w:val="0"/>
              <w:divBdr>
                <w:top w:val="none" w:sz="0" w:space="0" w:color="auto"/>
                <w:left w:val="none" w:sz="0" w:space="0" w:color="auto"/>
                <w:bottom w:val="none" w:sz="0" w:space="0" w:color="auto"/>
                <w:right w:val="none" w:sz="0" w:space="0" w:color="auto"/>
              </w:divBdr>
            </w:div>
          </w:divsChild>
        </w:div>
        <w:div w:id="974525448">
          <w:marLeft w:val="0"/>
          <w:marRight w:val="0"/>
          <w:marTop w:val="0"/>
          <w:marBottom w:val="0"/>
          <w:divBdr>
            <w:top w:val="none" w:sz="0" w:space="0" w:color="auto"/>
            <w:left w:val="none" w:sz="0" w:space="0" w:color="auto"/>
            <w:bottom w:val="none" w:sz="0" w:space="0" w:color="auto"/>
            <w:right w:val="none" w:sz="0" w:space="0" w:color="auto"/>
          </w:divBdr>
          <w:divsChild>
            <w:div w:id="1838422523">
              <w:marLeft w:val="0"/>
              <w:marRight w:val="0"/>
              <w:marTop w:val="0"/>
              <w:marBottom w:val="0"/>
              <w:divBdr>
                <w:top w:val="none" w:sz="0" w:space="0" w:color="auto"/>
                <w:left w:val="none" w:sz="0" w:space="0" w:color="auto"/>
                <w:bottom w:val="none" w:sz="0" w:space="0" w:color="auto"/>
                <w:right w:val="none" w:sz="0" w:space="0" w:color="auto"/>
              </w:divBdr>
            </w:div>
          </w:divsChild>
        </w:div>
        <w:div w:id="184712479">
          <w:marLeft w:val="0"/>
          <w:marRight w:val="0"/>
          <w:marTop w:val="0"/>
          <w:marBottom w:val="0"/>
          <w:divBdr>
            <w:top w:val="none" w:sz="0" w:space="0" w:color="auto"/>
            <w:left w:val="none" w:sz="0" w:space="0" w:color="auto"/>
            <w:bottom w:val="none" w:sz="0" w:space="0" w:color="auto"/>
            <w:right w:val="none" w:sz="0" w:space="0" w:color="auto"/>
          </w:divBdr>
          <w:divsChild>
            <w:div w:id="286863944">
              <w:marLeft w:val="0"/>
              <w:marRight w:val="0"/>
              <w:marTop w:val="0"/>
              <w:marBottom w:val="0"/>
              <w:divBdr>
                <w:top w:val="none" w:sz="0" w:space="0" w:color="auto"/>
                <w:left w:val="none" w:sz="0" w:space="0" w:color="auto"/>
                <w:bottom w:val="none" w:sz="0" w:space="0" w:color="auto"/>
                <w:right w:val="none" w:sz="0" w:space="0" w:color="auto"/>
              </w:divBdr>
            </w:div>
          </w:divsChild>
        </w:div>
        <w:div w:id="1954701335">
          <w:marLeft w:val="0"/>
          <w:marRight w:val="0"/>
          <w:marTop w:val="0"/>
          <w:marBottom w:val="0"/>
          <w:divBdr>
            <w:top w:val="none" w:sz="0" w:space="0" w:color="auto"/>
            <w:left w:val="none" w:sz="0" w:space="0" w:color="auto"/>
            <w:bottom w:val="none" w:sz="0" w:space="0" w:color="auto"/>
            <w:right w:val="none" w:sz="0" w:space="0" w:color="auto"/>
          </w:divBdr>
          <w:divsChild>
            <w:div w:id="887767264">
              <w:marLeft w:val="0"/>
              <w:marRight w:val="0"/>
              <w:marTop w:val="0"/>
              <w:marBottom w:val="0"/>
              <w:divBdr>
                <w:top w:val="none" w:sz="0" w:space="0" w:color="auto"/>
                <w:left w:val="none" w:sz="0" w:space="0" w:color="auto"/>
                <w:bottom w:val="none" w:sz="0" w:space="0" w:color="auto"/>
                <w:right w:val="none" w:sz="0" w:space="0" w:color="auto"/>
              </w:divBdr>
            </w:div>
          </w:divsChild>
        </w:div>
        <w:div w:id="1695687470">
          <w:marLeft w:val="0"/>
          <w:marRight w:val="0"/>
          <w:marTop w:val="0"/>
          <w:marBottom w:val="0"/>
          <w:divBdr>
            <w:top w:val="none" w:sz="0" w:space="0" w:color="auto"/>
            <w:left w:val="none" w:sz="0" w:space="0" w:color="auto"/>
            <w:bottom w:val="none" w:sz="0" w:space="0" w:color="auto"/>
            <w:right w:val="none" w:sz="0" w:space="0" w:color="auto"/>
          </w:divBdr>
          <w:divsChild>
            <w:div w:id="1804809149">
              <w:marLeft w:val="0"/>
              <w:marRight w:val="0"/>
              <w:marTop w:val="0"/>
              <w:marBottom w:val="0"/>
              <w:divBdr>
                <w:top w:val="none" w:sz="0" w:space="0" w:color="auto"/>
                <w:left w:val="none" w:sz="0" w:space="0" w:color="auto"/>
                <w:bottom w:val="none" w:sz="0" w:space="0" w:color="auto"/>
                <w:right w:val="none" w:sz="0" w:space="0" w:color="auto"/>
              </w:divBdr>
            </w:div>
          </w:divsChild>
        </w:div>
        <w:div w:id="575435712">
          <w:marLeft w:val="0"/>
          <w:marRight w:val="0"/>
          <w:marTop w:val="0"/>
          <w:marBottom w:val="0"/>
          <w:divBdr>
            <w:top w:val="none" w:sz="0" w:space="0" w:color="auto"/>
            <w:left w:val="none" w:sz="0" w:space="0" w:color="auto"/>
            <w:bottom w:val="none" w:sz="0" w:space="0" w:color="auto"/>
            <w:right w:val="none" w:sz="0" w:space="0" w:color="auto"/>
          </w:divBdr>
          <w:divsChild>
            <w:div w:id="501699467">
              <w:marLeft w:val="0"/>
              <w:marRight w:val="0"/>
              <w:marTop w:val="0"/>
              <w:marBottom w:val="0"/>
              <w:divBdr>
                <w:top w:val="none" w:sz="0" w:space="0" w:color="auto"/>
                <w:left w:val="none" w:sz="0" w:space="0" w:color="auto"/>
                <w:bottom w:val="none" w:sz="0" w:space="0" w:color="auto"/>
                <w:right w:val="none" w:sz="0" w:space="0" w:color="auto"/>
              </w:divBdr>
            </w:div>
          </w:divsChild>
        </w:div>
        <w:div w:id="764615950">
          <w:marLeft w:val="0"/>
          <w:marRight w:val="0"/>
          <w:marTop w:val="0"/>
          <w:marBottom w:val="0"/>
          <w:divBdr>
            <w:top w:val="none" w:sz="0" w:space="0" w:color="auto"/>
            <w:left w:val="none" w:sz="0" w:space="0" w:color="auto"/>
            <w:bottom w:val="none" w:sz="0" w:space="0" w:color="auto"/>
            <w:right w:val="none" w:sz="0" w:space="0" w:color="auto"/>
          </w:divBdr>
          <w:divsChild>
            <w:div w:id="1053895074">
              <w:marLeft w:val="0"/>
              <w:marRight w:val="0"/>
              <w:marTop w:val="0"/>
              <w:marBottom w:val="0"/>
              <w:divBdr>
                <w:top w:val="none" w:sz="0" w:space="0" w:color="auto"/>
                <w:left w:val="none" w:sz="0" w:space="0" w:color="auto"/>
                <w:bottom w:val="none" w:sz="0" w:space="0" w:color="auto"/>
                <w:right w:val="none" w:sz="0" w:space="0" w:color="auto"/>
              </w:divBdr>
            </w:div>
          </w:divsChild>
        </w:div>
        <w:div w:id="1919753788">
          <w:marLeft w:val="0"/>
          <w:marRight w:val="0"/>
          <w:marTop w:val="0"/>
          <w:marBottom w:val="0"/>
          <w:divBdr>
            <w:top w:val="none" w:sz="0" w:space="0" w:color="auto"/>
            <w:left w:val="none" w:sz="0" w:space="0" w:color="auto"/>
            <w:bottom w:val="none" w:sz="0" w:space="0" w:color="auto"/>
            <w:right w:val="none" w:sz="0" w:space="0" w:color="auto"/>
          </w:divBdr>
          <w:divsChild>
            <w:div w:id="594363576">
              <w:marLeft w:val="0"/>
              <w:marRight w:val="0"/>
              <w:marTop w:val="0"/>
              <w:marBottom w:val="0"/>
              <w:divBdr>
                <w:top w:val="none" w:sz="0" w:space="0" w:color="auto"/>
                <w:left w:val="none" w:sz="0" w:space="0" w:color="auto"/>
                <w:bottom w:val="none" w:sz="0" w:space="0" w:color="auto"/>
                <w:right w:val="none" w:sz="0" w:space="0" w:color="auto"/>
              </w:divBdr>
            </w:div>
          </w:divsChild>
        </w:div>
        <w:div w:id="2019770025">
          <w:marLeft w:val="0"/>
          <w:marRight w:val="0"/>
          <w:marTop w:val="0"/>
          <w:marBottom w:val="0"/>
          <w:divBdr>
            <w:top w:val="none" w:sz="0" w:space="0" w:color="auto"/>
            <w:left w:val="none" w:sz="0" w:space="0" w:color="auto"/>
            <w:bottom w:val="none" w:sz="0" w:space="0" w:color="auto"/>
            <w:right w:val="none" w:sz="0" w:space="0" w:color="auto"/>
          </w:divBdr>
          <w:divsChild>
            <w:div w:id="1828789593">
              <w:marLeft w:val="0"/>
              <w:marRight w:val="0"/>
              <w:marTop w:val="0"/>
              <w:marBottom w:val="0"/>
              <w:divBdr>
                <w:top w:val="none" w:sz="0" w:space="0" w:color="auto"/>
                <w:left w:val="none" w:sz="0" w:space="0" w:color="auto"/>
                <w:bottom w:val="none" w:sz="0" w:space="0" w:color="auto"/>
                <w:right w:val="none" w:sz="0" w:space="0" w:color="auto"/>
              </w:divBdr>
            </w:div>
          </w:divsChild>
        </w:div>
        <w:div w:id="53941233">
          <w:marLeft w:val="0"/>
          <w:marRight w:val="0"/>
          <w:marTop w:val="0"/>
          <w:marBottom w:val="0"/>
          <w:divBdr>
            <w:top w:val="none" w:sz="0" w:space="0" w:color="auto"/>
            <w:left w:val="none" w:sz="0" w:space="0" w:color="auto"/>
            <w:bottom w:val="none" w:sz="0" w:space="0" w:color="auto"/>
            <w:right w:val="none" w:sz="0" w:space="0" w:color="auto"/>
          </w:divBdr>
          <w:divsChild>
            <w:div w:id="1749572334">
              <w:marLeft w:val="0"/>
              <w:marRight w:val="0"/>
              <w:marTop w:val="0"/>
              <w:marBottom w:val="0"/>
              <w:divBdr>
                <w:top w:val="none" w:sz="0" w:space="0" w:color="auto"/>
                <w:left w:val="none" w:sz="0" w:space="0" w:color="auto"/>
                <w:bottom w:val="none" w:sz="0" w:space="0" w:color="auto"/>
                <w:right w:val="none" w:sz="0" w:space="0" w:color="auto"/>
              </w:divBdr>
            </w:div>
          </w:divsChild>
        </w:div>
        <w:div w:id="1918126903">
          <w:marLeft w:val="0"/>
          <w:marRight w:val="0"/>
          <w:marTop w:val="0"/>
          <w:marBottom w:val="0"/>
          <w:divBdr>
            <w:top w:val="none" w:sz="0" w:space="0" w:color="auto"/>
            <w:left w:val="none" w:sz="0" w:space="0" w:color="auto"/>
            <w:bottom w:val="none" w:sz="0" w:space="0" w:color="auto"/>
            <w:right w:val="none" w:sz="0" w:space="0" w:color="auto"/>
          </w:divBdr>
          <w:divsChild>
            <w:div w:id="1326931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98261">
                  <w:marLeft w:val="0"/>
                  <w:marRight w:val="0"/>
                  <w:marTop w:val="0"/>
                  <w:marBottom w:val="0"/>
                  <w:divBdr>
                    <w:top w:val="none" w:sz="0" w:space="0" w:color="auto"/>
                    <w:left w:val="none" w:sz="0" w:space="0" w:color="auto"/>
                    <w:bottom w:val="none" w:sz="0" w:space="0" w:color="auto"/>
                    <w:right w:val="none" w:sz="0" w:space="0" w:color="auto"/>
                  </w:divBdr>
                </w:div>
                <w:div w:id="96609809">
                  <w:marLeft w:val="0"/>
                  <w:marRight w:val="0"/>
                  <w:marTop w:val="0"/>
                  <w:marBottom w:val="0"/>
                  <w:divBdr>
                    <w:top w:val="none" w:sz="0" w:space="0" w:color="auto"/>
                    <w:left w:val="none" w:sz="0" w:space="0" w:color="auto"/>
                    <w:bottom w:val="none" w:sz="0" w:space="0" w:color="auto"/>
                    <w:right w:val="none" w:sz="0" w:space="0" w:color="auto"/>
                  </w:divBdr>
                </w:div>
                <w:div w:id="18645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0729">
          <w:marLeft w:val="0"/>
          <w:marRight w:val="0"/>
          <w:marTop w:val="0"/>
          <w:marBottom w:val="0"/>
          <w:divBdr>
            <w:top w:val="none" w:sz="0" w:space="0" w:color="auto"/>
            <w:left w:val="none" w:sz="0" w:space="0" w:color="auto"/>
            <w:bottom w:val="none" w:sz="0" w:space="0" w:color="auto"/>
            <w:right w:val="none" w:sz="0" w:space="0" w:color="auto"/>
          </w:divBdr>
          <w:divsChild>
            <w:div w:id="253707396">
              <w:marLeft w:val="0"/>
              <w:marRight w:val="0"/>
              <w:marTop w:val="0"/>
              <w:marBottom w:val="0"/>
              <w:divBdr>
                <w:top w:val="none" w:sz="0" w:space="0" w:color="auto"/>
                <w:left w:val="none" w:sz="0" w:space="0" w:color="auto"/>
                <w:bottom w:val="none" w:sz="0" w:space="0" w:color="auto"/>
                <w:right w:val="none" w:sz="0" w:space="0" w:color="auto"/>
              </w:divBdr>
            </w:div>
          </w:divsChild>
        </w:div>
        <w:div w:id="1353801311">
          <w:marLeft w:val="0"/>
          <w:marRight w:val="0"/>
          <w:marTop w:val="0"/>
          <w:marBottom w:val="0"/>
          <w:divBdr>
            <w:top w:val="none" w:sz="0" w:space="0" w:color="auto"/>
            <w:left w:val="none" w:sz="0" w:space="0" w:color="auto"/>
            <w:bottom w:val="none" w:sz="0" w:space="0" w:color="auto"/>
            <w:right w:val="none" w:sz="0" w:space="0" w:color="auto"/>
          </w:divBdr>
          <w:divsChild>
            <w:div w:id="1454471622">
              <w:marLeft w:val="0"/>
              <w:marRight w:val="0"/>
              <w:marTop w:val="0"/>
              <w:marBottom w:val="0"/>
              <w:divBdr>
                <w:top w:val="none" w:sz="0" w:space="0" w:color="auto"/>
                <w:left w:val="none" w:sz="0" w:space="0" w:color="auto"/>
                <w:bottom w:val="none" w:sz="0" w:space="0" w:color="auto"/>
                <w:right w:val="none" w:sz="0" w:space="0" w:color="auto"/>
              </w:divBdr>
            </w:div>
          </w:divsChild>
        </w:div>
        <w:div w:id="2131892143">
          <w:marLeft w:val="0"/>
          <w:marRight w:val="0"/>
          <w:marTop w:val="0"/>
          <w:marBottom w:val="0"/>
          <w:divBdr>
            <w:top w:val="none" w:sz="0" w:space="0" w:color="auto"/>
            <w:left w:val="none" w:sz="0" w:space="0" w:color="auto"/>
            <w:bottom w:val="none" w:sz="0" w:space="0" w:color="auto"/>
            <w:right w:val="none" w:sz="0" w:space="0" w:color="auto"/>
          </w:divBdr>
          <w:divsChild>
            <w:div w:id="351994987">
              <w:marLeft w:val="0"/>
              <w:marRight w:val="0"/>
              <w:marTop w:val="0"/>
              <w:marBottom w:val="0"/>
              <w:divBdr>
                <w:top w:val="none" w:sz="0" w:space="0" w:color="auto"/>
                <w:left w:val="none" w:sz="0" w:space="0" w:color="auto"/>
                <w:bottom w:val="none" w:sz="0" w:space="0" w:color="auto"/>
                <w:right w:val="none" w:sz="0" w:space="0" w:color="auto"/>
              </w:divBdr>
            </w:div>
            <w:div w:id="20839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isprs-sg@isprs.org" TargetMode="Externa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777</Words>
  <Characters>4588</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Halounová</dc:creator>
  <cp:keywords/>
  <dc:description/>
  <cp:lastModifiedBy>Lena Halounová</cp:lastModifiedBy>
  <cp:revision>4</cp:revision>
  <dcterms:created xsi:type="dcterms:W3CDTF">2018-11-09T06:39:00Z</dcterms:created>
  <dcterms:modified xsi:type="dcterms:W3CDTF">2018-11-11T09:12:00Z</dcterms:modified>
</cp:coreProperties>
</file>